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51" w:rsidRDefault="00966151">
      <w:pPr>
        <w:rPr>
          <w:b/>
          <w:sz w:val="24"/>
          <w:szCs w:val="24"/>
        </w:rPr>
      </w:pPr>
    </w:p>
    <w:p w:rsidR="00966151" w:rsidRPr="005A5F43" w:rsidRDefault="00966151" w:rsidP="00966151">
      <w:pPr>
        <w:tabs>
          <w:tab w:val="center" w:pos="4536"/>
          <w:tab w:val="right" w:pos="9072"/>
        </w:tabs>
        <w:spacing w:after="0" w:line="240" w:lineRule="auto"/>
        <w:jc w:val="center"/>
        <w:rPr>
          <w:rFonts w:ascii="Times New Roman" w:eastAsia="Calibri" w:hAnsi="Times New Roman" w:cs="Times New Roman"/>
          <w:lang w:eastAsia="tr-TR"/>
        </w:rPr>
      </w:pPr>
      <w:r w:rsidRPr="005A5F43">
        <w:rPr>
          <w:rFonts w:ascii="Times New Roman" w:eastAsia="Calibri" w:hAnsi="Times New Roman" w:cs="Times New Roman"/>
          <w:lang w:eastAsia="tr-TR"/>
        </w:rPr>
        <w:t>T.C.</w:t>
      </w:r>
    </w:p>
    <w:p w:rsidR="00966151" w:rsidRPr="005A5F43" w:rsidRDefault="00966151" w:rsidP="00966151">
      <w:pPr>
        <w:tabs>
          <w:tab w:val="center" w:pos="4536"/>
          <w:tab w:val="right" w:pos="9072"/>
        </w:tabs>
        <w:spacing w:after="0" w:line="240" w:lineRule="auto"/>
        <w:jc w:val="center"/>
        <w:rPr>
          <w:rFonts w:ascii="Times New Roman" w:eastAsia="Calibri" w:hAnsi="Times New Roman" w:cs="Times New Roman"/>
          <w:lang w:eastAsia="tr-TR"/>
        </w:rPr>
      </w:pPr>
      <w:r w:rsidRPr="005A5F43">
        <w:rPr>
          <w:rFonts w:ascii="Times New Roman" w:eastAsia="Calibri" w:hAnsi="Times New Roman" w:cs="Times New Roman"/>
          <w:lang w:eastAsia="tr-TR"/>
        </w:rPr>
        <w:t>TAŞLIÇAY KAYMAKAMLIĞI</w:t>
      </w:r>
    </w:p>
    <w:p w:rsidR="00966151" w:rsidRDefault="001D3A8A" w:rsidP="001D3A8A">
      <w:pPr>
        <w:jc w:val="center"/>
        <w:rPr>
          <w:b/>
          <w:sz w:val="24"/>
          <w:szCs w:val="24"/>
        </w:rPr>
      </w:pPr>
      <w:r>
        <w:rPr>
          <w:rFonts w:ascii="Times New Roman" w:eastAsia="Calibri" w:hAnsi="Times New Roman" w:cs="Times New Roman"/>
        </w:rPr>
        <w:t xml:space="preserve">Taşlıçay </w:t>
      </w:r>
      <w:r w:rsidR="00966151" w:rsidRPr="005A5F43">
        <w:rPr>
          <w:rFonts w:ascii="Times New Roman" w:eastAsia="Calibri" w:hAnsi="Times New Roman" w:cs="Times New Roman"/>
        </w:rPr>
        <w:t>Anadolu Lisesi Müdürlüğü</w:t>
      </w:r>
    </w:p>
    <w:p w:rsidR="00966151" w:rsidRDefault="00966151">
      <w:pPr>
        <w:rPr>
          <w:b/>
          <w:sz w:val="24"/>
          <w:szCs w:val="24"/>
        </w:rPr>
      </w:pPr>
    </w:p>
    <w:p w:rsidR="00E71DA2" w:rsidRPr="001D3A8A" w:rsidRDefault="009C16B5">
      <w:pPr>
        <w:rPr>
          <w:b/>
          <w:sz w:val="24"/>
          <w:szCs w:val="24"/>
        </w:rPr>
      </w:pPr>
      <w:r w:rsidRPr="001D3A8A">
        <w:rPr>
          <w:b/>
          <w:sz w:val="24"/>
          <w:szCs w:val="24"/>
        </w:rPr>
        <w:t>1</w:t>
      </w:r>
      <w:r w:rsidR="00E71DA2" w:rsidRPr="001D3A8A">
        <w:rPr>
          <w:b/>
          <w:sz w:val="24"/>
          <w:szCs w:val="24"/>
        </w:rPr>
        <w:t>.</w:t>
      </w:r>
      <w:r w:rsidR="00E71DA2" w:rsidRPr="001D3A8A">
        <w:rPr>
          <w:b/>
        </w:rPr>
        <w:t xml:space="preserve"> </w:t>
      </w:r>
      <w:r w:rsidR="001D3A8A" w:rsidRPr="001D3A8A">
        <w:rPr>
          <w:b/>
        </w:rPr>
        <w:t xml:space="preserve">-2/+8 </w:t>
      </w:r>
      <w:r w:rsidR="001D3A8A" w:rsidRPr="001D3A8A">
        <w:rPr>
          <w:rFonts w:ascii="Arial" w:hAnsi="Arial" w:cs="Arial"/>
          <w:b/>
          <w:color w:val="222222"/>
          <w:shd w:val="clear" w:color="auto" w:fill="FFFFFF"/>
        </w:rPr>
        <w:t>°</w:t>
      </w:r>
      <w:r w:rsidR="001D3A8A" w:rsidRPr="001D3A8A">
        <w:rPr>
          <w:b/>
        </w:rPr>
        <w:t xml:space="preserve">C 1400 </w:t>
      </w:r>
      <w:proofErr w:type="spellStart"/>
      <w:r w:rsidR="001D3A8A" w:rsidRPr="001D3A8A">
        <w:rPr>
          <w:b/>
        </w:rPr>
        <w:t>lt</w:t>
      </w:r>
      <w:proofErr w:type="spellEnd"/>
      <w:r w:rsidR="001D3A8A" w:rsidRPr="001D3A8A">
        <w:rPr>
          <w:b/>
        </w:rPr>
        <w:t xml:space="preserve">. </w:t>
      </w:r>
      <w:r w:rsidR="001D3A8A" w:rsidRPr="001D3A8A">
        <w:rPr>
          <w:b/>
          <w:sz w:val="24"/>
          <w:szCs w:val="24"/>
        </w:rPr>
        <w:t>Sanayi Tipi Paslanmaz Dikey Buzdolabı</w:t>
      </w:r>
    </w:p>
    <w:p w:rsidR="00E71DA2" w:rsidRDefault="001D3A8A">
      <w:pPr>
        <w:rPr>
          <w:sz w:val="24"/>
          <w:szCs w:val="24"/>
        </w:rPr>
      </w:pPr>
      <w:r>
        <w:rPr>
          <w:sz w:val="24"/>
          <w:szCs w:val="24"/>
        </w:rPr>
        <w:t>* 304 kalite paslanmaz çelik</w:t>
      </w:r>
    </w:p>
    <w:p w:rsidR="001D3A8A" w:rsidRDefault="001D3A8A">
      <w:pPr>
        <w:rPr>
          <w:sz w:val="24"/>
          <w:szCs w:val="24"/>
        </w:rPr>
      </w:pPr>
      <w:r>
        <w:rPr>
          <w:sz w:val="24"/>
          <w:szCs w:val="24"/>
        </w:rPr>
        <w:t>* 2/1 raflı iki kapılı buzdolabı</w:t>
      </w:r>
    </w:p>
    <w:p w:rsidR="001D3A8A" w:rsidRDefault="001D3A8A">
      <w:pPr>
        <w:rPr>
          <w:sz w:val="24"/>
          <w:szCs w:val="24"/>
        </w:rPr>
      </w:pPr>
      <w:r>
        <w:rPr>
          <w:sz w:val="24"/>
          <w:szCs w:val="24"/>
        </w:rPr>
        <w:t xml:space="preserve">* Maksimum iç hacim </w:t>
      </w:r>
      <w:proofErr w:type="spellStart"/>
      <w:r>
        <w:rPr>
          <w:sz w:val="24"/>
          <w:szCs w:val="24"/>
        </w:rPr>
        <w:t>defrost</w:t>
      </w:r>
      <w:proofErr w:type="spellEnd"/>
      <w:r>
        <w:rPr>
          <w:sz w:val="24"/>
          <w:szCs w:val="24"/>
        </w:rPr>
        <w:t xml:space="preserve"> sırasında minimum sıcaklık artışı</w:t>
      </w:r>
    </w:p>
    <w:p w:rsidR="001D3A8A" w:rsidRDefault="001D3A8A">
      <w:pPr>
        <w:rPr>
          <w:sz w:val="24"/>
          <w:szCs w:val="24"/>
        </w:rPr>
      </w:pPr>
      <w:r>
        <w:rPr>
          <w:sz w:val="24"/>
          <w:szCs w:val="24"/>
        </w:rPr>
        <w:t xml:space="preserve">* Özel tasarım hava kanalıyla dolap içi </w:t>
      </w:r>
      <w:proofErr w:type="gramStart"/>
      <w:r>
        <w:rPr>
          <w:sz w:val="24"/>
          <w:szCs w:val="24"/>
        </w:rPr>
        <w:t>optimum</w:t>
      </w:r>
      <w:proofErr w:type="gramEnd"/>
      <w:r>
        <w:rPr>
          <w:sz w:val="24"/>
          <w:szCs w:val="24"/>
        </w:rPr>
        <w:t xml:space="preserve"> hava dağılımı</w:t>
      </w:r>
    </w:p>
    <w:p w:rsidR="001D3A8A" w:rsidRDefault="001D3A8A">
      <w:pPr>
        <w:rPr>
          <w:sz w:val="24"/>
          <w:szCs w:val="24"/>
        </w:rPr>
      </w:pPr>
      <w:r>
        <w:rPr>
          <w:sz w:val="24"/>
          <w:szCs w:val="24"/>
        </w:rPr>
        <w:t xml:space="preserve">* Otomatik fan kesme </w:t>
      </w:r>
      <w:proofErr w:type="spellStart"/>
      <w:r>
        <w:rPr>
          <w:sz w:val="24"/>
          <w:szCs w:val="24"/>
        </w:rPr>
        <w:t>switchi</w:t>
      </w:r>
      <w:proofErr w:type="spellEnd"/>
      <w:r>
        <w:rPr>
          <w:sz w:val="24"/>
          <w:szCs w:val="24"/>
        </w:rPr>
        <w:t xml:space="preserve"> ve </w:t>
      </w:r>
      <w:proofErr w:type="spellStart"/>
      <w:r>
        <w:rPr>
          <w:sz w:val="24"/>
          <w:szCs w:val="24"/>
        </w:rPr>
        <w:t>led</w:t>
      </w:r>
      <w:proofErr w:type="spellEnd"/>
      <w:r>
        <w:rPr>
          <w:sz w:val="24"/>
          <w:szCs w:val="24"/>
        </w:rPr>
        <w:t xml:space="preserve"> aydınlatma</w:t>
      </w:r>
    </w:p>
    <w:p w:rsidR="002E0180" w:rsidRDefault="002E0180">
      <w:pPr>
        <w:rPr>
          <w:sz w:val="24"/>
          <w:szCs w:val="24"/>
        </w:rPr>
      </w:pPr>
      <w:r>
        <w:rPr>
          <w:sz w:val="24"/>
          <w:szCs w:val="24"/>
        </w:rPr>
        <w:t xml:space="preserve">* Düşük enerji tüketimi için 40-42 kg/m3 yoğunlukta 80 mm </w:t>
      </w:r>
      <w:proofErr w:type="gramStart"/>
      <w:r>
        <w:rPr>
          <w:sz w:val="24"/>
          <w:szCs w:val="24"/>
        </w:rPr>
        <w:t>izolasyonlu</w:t>
      </w:r>
      <w:proofErr w:type="gramEnd"/>
      <w:r>
        <w:rPr>
          <w:sz w:val="24"/>
          <w:szCs w:val="24"/>
        </w:rPr>
        <w:t xml:space="preserve"> çevre dostu HFC-</w:t>
      </w:r>
      <w:proofErr w:type="spellStart"/>
      <w:r>
        <w:rPr>
          <w:sz w:val="24"/>
          <w:szCs w:val="24"/>
        </w:rPr>
        <w:t>Free</w:t>
      </w:r>
      <w:proofErr w:type="spellEnd"/>
      <w:r>
        <w:rPr>
          <w:sz w:val="24"/>
          <w:szCs w:val="24"/>
        </w:rPr>
        <w:t xml:space="preserve"> poliüretan duvarlar</w:t>
      </w:r>
    </w:p>
    <w:p w:rsidR="001D3A8A" w:rsidRDefault="002E0180">
      <w:pPr>
        <w:rPr>
          <w:sz w:val="24"/>
          <w:szCs w:val="24"/>
        </w:rPr>
      </w:pPr>
      <w:r>
        <w:rPr>
          <w:sz w:val="24"/>
          <w:szCs w:val="24"/>
        </w:rPr>
        <w:t xml:space="preserve">* Üçlü yalıtım bölgesine sahip değiştirilebilir </w:t>
      </w:r>
      <w:proofErr w:type="spellStart"/>
      <w:r>
        <w:rPr>
          <w:sz w:val="24"/>
          <w:szCs w:val="24"/>
        </w:rPr>
        <w:t>magnetik</w:t>
      </w:r>
      <w:proofErr w:type="spellEnd"/>
      <w:r>
        <w:rPr>
          <w:sz w:val="24"/>
          <w:szCs w:val="24"/>
        </w:rPr>
        <w:t xml:space="preserve"> conta ile ısı kaybını azaltmak </w:t>
      </w:r>
    </w:p>
    <w:p w:rsidR="002E0180" w:rsidRDefault="002E0180">
      <w:pPr>
        <w:rPr>
          <w:sz w:val="24"/>
          <w:szCs w:val="24"/>
        </w:rPr>
      </w:pPr>
      <w:r>
        <w:rPr>
          <w:sz w:val="24"/>
          <w:szCs w:val="24"/>
        </w:rPr>
        <w:t>* Kapıların yönü değişebilir</w:t>
      </w:r>
    </w:p>
    <w:p w:rsidR="00E71DA2" w:rsidRDefault="002E0180">
      <w:pPr>
        <w:rPr>
          <w:sz w:val="24"/>
          <w:szCs w:val="24"/>
        </w:rPr>
      </w:pPr>
      <w:r>
        <w:rPr>
          <w:sz w:val="24"/>
          <w:szCs w:val="24"/>
        </w:rPr>
        <w:t xml:space="preserve">* 1400 </w:t>
      </w:r>
      <w:proofErr w:type="spellStart"/>
      <w:r>
        <w:rPr>
          <w:sz w:val="24"/>
          <w:szCs w:val="24"/>
        </w:rPr>
        <w:t>lt</w:t>
      </w:r>
      <w:proofErr w:type="spellEnd"/>
      <w:r>
        <w:rPr>
          <w:sz w:val="24"/>
          <w:szCs w:val="24"/>
        </w:rPr>
        <w:t xml:space="preserve"> hacimli</w:t>
      </w:r>
    </w:p>
    <w:p w:rsidR="002E0180" w:rsidRDefault="002E0180">
      <w:pPr>
        <w:rPr>
          <w:sz w:val="24"/>
          <w:szCs w:val="24"/>
        </w:rPr>
      </w:pPr>
      <w:r>
        <w:rPr>
          <w:sz w:val="24"/>
          <w:szCs w:val="24"/>
        </w:rPr>
        <w:t>* 2 yıl garantili</w:t>
      </w:r>
    </w:p>
    <w:p w:rsidR="002E0180" w:rsidRDefault="002E0180" w:rsidP="002E0180">
      <w:pPr>
        <w:rPr>
          <w:rFonts w:ascii="Arial" w:hAnsi="Arial" w:cs="Arial"/>
          <w:color w:val="000000"/>
          <w:shd w:val="clear" w:color="auto" w:fill="FFFFFF"/>
        </w:rPr>
      </w:pPr>
      <w:r>
        <w:rPr>
          <w:sz w:val="24"/>
          <w:szCs w:val="24"/>
        </w:rPr>
        <w:t xml:space="preserve">* </w:t>
      </w:r>
      <w:r>
        <w:rPr>
          <w:rFonts w:ascii="Arial" w:hAnsi="Arial" w:cs="Arial"/>
          <w:color w:val="000000"/>
          <w:shd w:val="clear" w:color="auto" w:fill="FFFFFF"/>
        </w:rPr>
        <w:t>TSE-ISO 2001 Belgeli</w:t>
      </w:r>
    </w:p>
    <w:p w:rsidR="00E71DA2" w:rsidRDefault="009C16B5">
      <w:pPr>
        <w:rPr>
          <w:b/>
          <w:sz w:val="24"/>
          <w:szCs w:val="24"/>
        </w:rPr>
      </w:pPr>
      <w:r w:rsidRPr="002E0180">
        <w:rPr>
          <w:b/>
          <w:sz w:val="24"/>
          <w:szCs w:val="24"/>
        </w:rPr>
        <w:t>2</w:t>
      </w:r>
      <w:r w:rsidR="00E71DA2" w:rsidRPr="002E0180">
        <w:rPr>
          <w:b/>
          <w:sz w:val="24"/>
          <w:szCs w:val="24"/>
        </w:rPr>
        <w:t>.</w:t>
      </w:r>
      <w:r w:rsidR="00E71DA2" w:rsidRPr="00E71DA2">
        <w:rPr>
          <w:b/>
        </w:rPr>
        <w:t xml:space="preserve"> </w:t>
      </w:r>
      <w:r w:rsidR="002E0180">
        <w:rPr>
          <w:b/>
          <w:sz w:val="24"/>
          <w:szCs w:val="24"/>
        </w:rPr>
        <w:t xml:space="preserve">Paslanmaz Çelik 10 Bıçaklı Bıçak </w:t>
      </w:r>
      <w:proofErr w:type="spellStart"/>
      <w:r w:rsidR="002E0180">
        <w:rPr>
          <w:b/>
          <w:sz w:val="24"/>
          <w:szCs w:val="24"/>
        </w:rPr>
        <w:t>Sterilizatörü</w:t>
      </w:r>
      <w:proofErr w:type="spellEnd"/>
    </w:p>
    <w:p w:rsidR="002E0180" w:rsidRDefault="002E0180" w:rsidP="002E0180">
      <w:pPr>
        <w:rPr>
          <w:sz w:val="24"/>
          <w:szCs w:val="24"/>
        </w:rPr>
      </w:pPr>
      <w:r>
        <w:rPr>
          <w:sz w:val="24"/>
          <w:szCs w:val="24"/>
        </w:rPr>
        <w:t>* 2 yıl garantili</w:t>
      </w:r>
    </w:p>
    <w:p w:rsidR="00E71DA2" w:rsidRDefault="002E0180">
      <w:pPr>
        <w:rPr>
          <w:sz w:val="24"/>
          <w:szCs w:val="24"/>
        </w:rPr>
      </w:pPr>
      <w:r>
        <w:rPr>
          <w:sz w:val="24"/>
          <w:szCs w:val="24"/>
        </w:rPr>
        <w:t>*</w:t>
      </w:r>
      <w:r w:rsidR="00E71DA2">
        <w:rPr>
          <w:sz w:val="24"/>
          <w:szCs w:val="24"/>
        </w:rPr>
        <w:t xml:space="preserve"> </w:t>
      </w:r>
      <w:r>
        <w:rPr>
          <w:sz w:val="24"/>
          <w:szCs w:val="24"/>
        </w:rPr>
        <w:t>304 kalite paslanmaz çelik</w:t>
      </w:r>
    </w:p>
    <w:p w:rsidR="00E71DA2" w:rsidRDefault="002E0180">
      <w:pPr>
        <w:rPr>
          <w:sz w:val="24"/>
          <w:szCs w:val="24"/>
        </w:rPr>
      </w:pPr>
      <w:r>
        <w:rPr>
          <w:sz w:val="24"/>
          <w:szCs w:val="24"/>
        </w:rPr>
        <w:t>* 495*120*600 mm ölçülerinde</w:t>
      </w:r>
    </w:p>
    <w:p w:rsidR="002E0180" w:rsidRDefault="002E0180" w:rsidP="002E0180">
      <w:pPr>
        <w:rPr>
          <w:rFonts w:ascii="Arial" w:hAnsi="Arial" w:cs="Arial"/>
          <w:color w:val="000000"/>
          <w:shd w:val="clear" w:color="auto" w:fill="FFFFFF"/>
        </w:rPr>
      </w:pPr>
      <w:r>
        <w:rPr>
          <w:sz w:val="24"/>
          <w:szCs w:val="24"/>
        </w:rPr>
        <w:t xml:space="preserve">* </w:t>
      </w:r>
      <w:r>
        <w:rPr>
          <w:rFonts w:ascii="Arial" w:hAnsi="Arial" w:cs="Arial"/>
          <w:color w:val="000000"/>
          <w:shd w:val="clear" w:color="auto" w:fill="FFFFFF"/>
        </w:rPr>
        <w:t>TSE-ISO 2001 Belgeli</w:t>
      </w:r>
    </w:p>
    <w:p w:rsidR="00E71DA2" w:rsidRDefault="009C16B5">
      <w:pPr>
        <w:rPr>
          <w:b/>
          <w:sz w:val="24"/>
          <w:szCs w:val="24"/>
        </w:rPr>
      </w:pPr>
      <w:r>
        <w:rPr>
          <w:b/>
          <w:sz w:val="24"/>
          <w:szCs w:val="24"/>
        </w:rPr>
        <w:t>3</w:t>
      </w:r>
      <w:r w:rsidR="00E71DA2" w:rsidRPr="00E71DA2">
        <w:rPr>
          <w:b/>
          <w:sz w:val="24"/>
          <w:szCs w:val="24"/>
        </w:rPr>
        <w:t>.</w:t>
      </w:r>
      <w:r w:rsidR="002E0180">
        <w:rPr>
          <w:b/>
          <w:sz w:val="24"/>
          <w:szCs w:val="24"/>
        </w:rPr>
        <w:t xml:space="preserve"> 3+1 </w:t>
      </w:r>
      <w:proofErr w:type="gramStart"/>
      <w:r w:rsidR="002E0180">
        <w:rPr>
          <w:b/>
          <w:sz w:val="24"/>
          <w:szCs w:val="24"/>
        </w:rPr>
        <w:t>Paslanmaz</w:t>
      </w:r>
      <w:proofErr w:type="gramEnd"/>
      <w:r w:rsidR="002E0180">
        <w:rPr>
          <w:b/>
          <w:sz w:val="24"/>
          <w:szCs w:val="24"/>
        </w:rPr>
        <w:t xml:space="preserve"> Elektrikli Sıcak Teşhir Ünitesi</w:t>
      </w:r>
    </w:p>
    <w:p w:rsidR="002E0180" w:rsidRDefault="002E0180">
      <w:pPr>
        <w:rPr>
          <w:sz w:val="24"/>
          <w:szCs w:val="24"/>
        </w:rPr>
      </w:pPr>
      <w:r w:rsidRPr="002E0180">
        <w:rPr>
          <w:sz w:val="24"/>
          <w:szCs w:val="24"/>
        </w:rPr>
        <w:t>* 280*70*85 cm ebadında</w:t>
      </w:r>
    </w:p>
    <w:p w:rsidR="002E0180" w:rsidRDefault="002E0180">
      <w:pPr>
        <w:rPr>
          <w:sz w:val="24"/>
          <w:szCs w:val="24"/>
        </w:rPr>
      </w:pPr>
      <w:r>
        <w:rPr>
          <w:sz w:val="24"/>
          <w:szCs w:val="24"/>
        </w:rPr>
        <w:t>* 300-450 kişinin ihtiyacını karşılayacak</w:t>
      </w:r>
    </w:p>
    <w:p w:rsidR="002E0180" w:rsidRDefault="00CB0F16">
      <w:pPr>
        <w:rPr>
          <w:sz w:val="24"/>
          <w:szCs w:val="24"/>
        </w:rPr>
      </w:pPr>
      <w:r>
        <w:rPr>
          <w:sz w:val="24"/>
          <w:szCs w:val="24"/>
        </w:rPr>
        <w:t>* 4 adet yemek servisi için yemek kabını havi</w:t>
      </w:r>
    </w:p>
    <w:p w:rsidR="00CB0F16" w:rsidRDefault="00CB0F16">
      <w:pPr>
        <w:rPr>
          <w:sz w:val="24"/>
          <w:szCs w:val="24"/>
        </w:rPr>
      </w:pPr>
      <w:r>
        <w:rPr>
          <w:sz w:val="24"/>
          <w:szCs w:val="24"/>
        </w:rPr>
        <w:t>* 650*530*150mm (GN2/1-150) kapaklı yemek kabını havi</w:t>
      </w:r>
    </w:p>
    <w:p w:rsidR="00CB0F16" w:rsidRDefault="00CB0F16">
      <w:pPr>
        <w:rPr>
          <w:sz w:val="24"/>
          <w:szCs w:val="24"/>
        </w:rPr>
      </w:pPr>
      <w:r>
        <w:rPr>
          <w:sz w:val="24"/>
          <w:szCs w:val="24"/>
        </w:rPr>
        <w:lastRenderedPageBreak/>
        <w:t xml:space="preserve">* 20 </w:t>
      </w:r>
      <w:proofErr w:type="spellStart"/>
      <w:r>
        <w:rPr>
          <w:sz w:val="24"/>
          <w:szCs w:val="24"/>
        </w:rPr>
        <w:t>mm’lik</w:t>
      </w:r>
      <w:proofErr w:type="spellEnd"/>
      <w:r>
        <w:rPr>
          <w:sz w:val="24"/>
          <w:szCs w:val="24"/>
        </w:rPr>
        <w:t xml:space="preserve"> paslanmaz çelik borudan yapılmış buhar serpantini</w:t>
      </w:r>
    </w:p>
    <w:p w:rsidR="00CB0F16" w:rsidRDefault="00CB0F16">
      <w:pPr>
        <w:rPr>
          <w:sz w:val="24"/>
          <w:szCs w:val="24"/>
        </w:rPr>
      </w:pPr>
      <w:r>
        <w:rPr>
          <w:sz w:val="24"/>
          <w:szCs w:val="24"/>
        </w:rPr>
        <w:t xml:space="preserve">* 30 </w:t>
      </w:r>
      <w:proofErr w:type="gramStart"/>
      <w:r>
        <w:rPr>
          <w:sz w:val="24"/>
          <w:szCs w:val="24"/>
        </w:rPr>
        <w:t>cm  genişlikte</w:t>
      </w:r>
      <w:proofErr w:type="gramEnd"/>
      <w:r>
        <w:rPr>
          <w:sz w:val="24"/>
          <w:szCs w:val="24"/>
        </w:rPr>
        <w:t xml:space="preserve"> tepsi yürütme bandını havi</w:t>
      </w:r>
    </w:p>
    <w:p w:rsidR="00E71DA2" w:rsidRDefault="00CB0F16">
      <w:pPr>
        <w:rPr>
          <w:sz w:val="24"/>
          <w:szCs w:val="24"/>
        </w:rPr>
      </w:pPr>
      <w:r>
        <w:rPr>
          <w:sz w:val="24"/>
          <w:szCs w:val="24"/>
        </w:rPr>
        <w:t xml:space="preserve">* Yemek Kapları ve kapakları </w:t>
      </w:r>
      <w:proofErr w:type="gramStart"/>
      <w:r>
        <w:rPr>
          <w:sz w:val="24"/>
          <w:szCs w:val="24"/>
        </w:rPr>
        <w:t>dahil</w:t>
      </w:r>
      <w:proofErr w:type="gramEnd"/>
    </w:p>
    <w:p w:rsidR="00CB0F16" w:rsidRDefault="00CB0F16" w:rsidP="00CB0F16">
      <w:pPr>
        <w:rPr>
          <w:rFonts w:ascii="Arial" w:hAnsi="Arial" w:cs="Arial"/>
          <w:color w:val="000000"/>
          <w:shd w:val="clear" w:color="auto" w:fill="FFFFFF"/>
        </w:rPr>
      </w:pPr>
      <w:r>
        <w:rPr>
          <w:sz w:val="24"/>
          <w:szCs w:val="24"/>
        </w:rPr>
        <w:t xml:space="preserve">* </w:t>
      </w:r>
      <w:r>
        <w:rPr>
          <w:rFonts w:ascii="Arial" w:hAnsi="Arial" w:cs="Arial"/>
          <w:color w:val="000000"/>
          <w:shd w:val="clear" w:color="auto" w:fill="FFFFFF"/>
        </w:rPr>
        <w:t>TSE-ISO 2001 Belgeli</w:t>
      </w:r>
    </w:p>
    <w:p w:rsidR="003105FA" w:rsidRDefault="003105FA" w:rsidP="003105FA">
      <w:pPr>
        <w:rPr>
          <w:sz w:val="24"/>
          <w:szCs w:val="24"/>
        </w:rPr>
      </w:pPr>
      <w:r>
        <w:rPr>
          <w:sz w:val="24"/>
          <w:szCs w:val="24"/>
        </w:rPr>
        <w:t>* 2 yıl garantili</w:t>
      </w:r>
    </w:p>
    <w:p w:rsidR="00D64642" w:rsidRDefault="00D64642" w:rsidP="00CB0F16">
      <w:pPr>
        <w:rPr>
          <w:rFonts w:ascii="Arial" w:hAnsi="Arial" w:cs="Arial"/>
          <w:color w:val="000000"/>
          <w:shd w:val="clear" w:color="auto" w:fill="FFFFFF"/>
        </w:rPr>
      </w:pPr>
      <w:bookmarkStart w:id="0" w:name="_GoBack"/>
      <w:bookmarkEnd w:id="0"/>
    </w:p>
    <w:p w:rsidR="00D64642" w:rsidRDefault="00D64642" w:rsidP="00CB0F16">
      <w:pPr>
        <w:rPr>
          <w:rFonts w:ascii="Arial" w:hAnsi="Arial" w:cs="Arial"/>
          <w:color w:val="000000"/>
          <w:shd w:val="clear" w:color="auto" w:fill="FFFFFF"/>
        </w:rPr>
      </w:pPr>
    </w:p>
    <w:p w:rsidR="00D64642" w:rsidRPr="00D64642" w:rsidRDefault="00D64642" w:rsidP="00CB0F16">
      <w:pPr>
        <w:rPr>
          <w:rFonts w:ascii="Arial" w:hAnsi="Arial" w:cs="Arial"/>
          <w:b/>
          <w:color w:val="000000"/>
          <w:shd w:val="clear" w:color="auto" w:fill="FFFFFF"/>
        </w:rPr>
      </w:pPr>
      <w:r w:rsidRPr="00D64642">
        <w:rPr>
          <w:rFonts w:ascii="Arial" w:hAnsi="Arial" w:cs="Arial"/>
          <w:b/>
          <w:color w:val="000000"/>
          <w:shd w:val="clear" w:color="auto" w:fill="FFFFFF"/>
        </w:rPr>
        <w:t>Diğer Özellikler</w:t>
      </w:r>
    </w:p>
    <w:p w:rsidR="00CB0F16" w:rsidRDefault="00D64642" w:rsidP="00D64642">
      <w:pPr>
        <w:ind w:firstLine="708"/>
        <w:rPr>
          <w:sz w:val="24"/>
          <w:szCs w:val="24"/>
        </w:rPr>
      </w:pPr>
      <w:r>
        <w:rPr>
          <w:sz w:val="24"/>
          <w:szCs w:val="24"/>
        </w:rPr>
        <w:t>İhaleyi alan firma güvenlik soruşturması temiz ise malları 15 gün içinde Taşlıçay Anadolu Lisesi Müdürlüğüne 15 gün içinde teslim etmekle mükelleftir. Malların nakliyesi taşınması kurulumu elektrik işleri yüklenici firmaya aittir. Gerekli elektrikte kullanılacak Kablo Ekipmanlarını almak ve yapmakla yüklenici mükelleftir.</w:t>
      </w:r>
      <w:r w:rsidR="003105FA">
        <w:rPr>
          <w:sz w:val="24"/>
          <w:szCs w:val="24"/>
        </w:rPr>
        <w:t xml:space="preserve"> Bütün ürünler en az 2 yıl garantili olmalıdır.</w:t>
      </w:r>
    </w:p>
    <w:p w:rsidR="00D64642" w:rsidRDefault="00D64642">
      <w:pPr>
        <w:rPr>
          <w:sz w:val="24"/>
          <w:szCs w:val="24"/>
        </w:rPr>
      </w:pPr>
    </w:p>
    <w:p w:rsidR="00CB0F16" w:rsidRPr="00CB0F16" w:rsidRDefault="00CB0F16">
      <w:pPr>
        <w:rPr>
          <w:sz w:val="24"/>
          <w:szCs w:val="24"/>
        </w:rPr>
      </w:pPr>
    </w:p>
    <w:p w:rsidR="00B032B4" w:rsidRPr="000A0274" w:rsidRDefault="00B032B4" w:rsidP="00B032B4">
      <w:pPr>
        <w:spacing w:before="100" w:beforeAutospacing="1" w:after="100" w:afterAutospacing="1" w:line="240" w:lineRule="auto"/>
        <w:ind w:left="708"/>
        <w:jc w:val="center"/>
        <w:rPr>
          <w:rFonts w:ascii="Times New Roman" w:eastAsia="Times New Roman" w:hAnsi="Times New Roman" w:cs="Times New Roman"/>
          <w:color w:val="FF0000"/>
          <w:lang w:eastAsia="tr-TR"/>
        </w:rPr>
      </w:pPr>
      <w:r w:rsidRPr="000A0274">
        <w:rPr>
          <w:rFonts w:ascii="Times New Roman" w:eastAsia="Times New Roman" w:hAnsi="Times New Roman" w:cs="Times New Roman"/>
          <w:color w:val="FF0000"/>
          <w:lang w:eastAsia="tr-TR"/>
        </w:rPr>
        <w:t>ÇOK ÖNEMLİ</w:t>
      </w:r>
    </w:p>
    <w:p w:rsidR="00B032B4" w:rsidRPr="000A0274" w:rsidRDefault="00B032B4" w:rsidP="00B032B4">
      <w:pPr>
        <w:spacing w:before="100" w:beforeAutospacing="1" w:after="100" w:afterAutospacing="1" w:line="240" w:lineRule="auto"/>
        <w:rPr>
          <w:rFonts w:ascii="Times New Roman" w:eastAsia="Times New Roman" w:hAnsi="Times New Roman" w:cs="Times New Roman"/>
          <w:color w:val="FF0000"/>
          <w:lang w:eastAsia="tr-TR"/>
        </w:rPr>
      </w:pPr>
      <w:r w:rsidRPr="000A0274">
        <w:rPr>
          <w:rFonts w:ascii="Times New Roman" w:eastAsia="Times New Roman" w:hAnsi="Times New Roman" w:cs="Times New Roman"/>
          <w:lang w:eastAsia="tr-TR"/>
        </w:rPr>
        <w:t>NOT: İHALE SONRASI İSTEKLİLER HAKKINDA GÜVENLİK SORUŞTURMASI YAPILIP KOMİSYON KARARI ONA GÖRE DÜZENLENECEKTİR. SİCİLİ TEMİZ OLMAYAN ŞİRKETLER VE ŞAHISLAR ÖNCELİK HAKKINI KAYBEDECEKTİR.</w:t>
      </w:r>
    </w:p>
    <w:p w:rsidR="00B032B4" w:rsidRPr="000A0274" w:rsidRDefault="00B032B4" w:rsidP="00B032B4">
      <w:pPr>
        <w:tabs>
          <w:tab w:val="left" w:pos="7280"/>
        </w:tabs>
        <w:spacing w:before="100" w:beforeAutospacing="1" w:after="100" w:afterAutospacing="1" w:line="240" w:lineRule="auto"/>
        <w:rPr>
          <w:rFonts w:ascii="Times New Roman" w:eastAsia="Times New Roman" w:hAnsi="Times New Roman" w:cs="Times New Roman"/>
          <w:lang w:eastAsia="tr-TR"/>
        </w:rPr>
      </w:pPr>
      <w:r w:rsidRPr="000A0274">
        <w:rPr>
          <w:rFonts w:ascii="Times New Roman" w:eastAsia="Times New Roman" w:hAnsi="Times New Roman" w:cs="Times New Roman"/>
          <w:lang w:eastAsia="tr-TR"/>
        </w:rPr>
        <w:t xml:space="preserve">NOT: MASRAFLAR YÜKLENİCİ TARAFINDAN ÖDENİR. İDARE BEĞENİLMEYEN ÜRÜNÜN YENİSİYLE DEĞİŞTİRİLMESİNİ İSTER. DEĞİŞTİRİLMEDİĞİ TAKDİRDE 4734-4735 SAYILI KANUNUN UYGUN GÖRDÜĞÜ ŞEKİLDE HAREKET EDER. </w:t>
      </w:r>
    </w:p>
    <w:p w:rsidR="00B032B4" w:rsidRPr="000A0274" w:rsidRDefault="00B032B4" w:rsidP="00B032B4">
      <w:pPr>
        <w:spacing w:after="0" w:line="240" w:lineRule="auto"/>
        <w:ind w:left="360"/>
        <w:jc w:val="both"/>
        <w:rPr>
          <w:rFonts w:ascii="Times New Roman" w:eastAsia="Calibri" w:hAnsi="Times New Roman" w:cs="Times New Roman"/>
          <w:sz w:val="20"/>
          <w:szCs w:val="20"/>
        </w:rPr>
      </w:pPr>
    </w:p>
    <w:p w:rsidR="00B032B4" w:rsidRPr="000A0274" w:rsidRDefault="00B032B4" w:rsidP="00B032B4">
      <w:pPr>
        <w:autoSpaceDE w:val="0"/>
        <w:autoSpaceDN w:val="0"/>
        <w:adjustRightInd w:val="0"/>
        <w:jc w:val="both"/>
        <w:rPr>
          <w:rFonts w:ascii="Times New Roman" w:eastAsia="Calibri" w:hAnsi="Times New Roman" w:cs="Times New Roman"/>
          <w:sz w:val="20"/>
          <w:szCs w:val="20"/>
        </w:rPr>
      </w:pPr>
    </w:p>
    <w:p w:rsidR="00B032B4" w:rsidRPr="000A0274" w:rsidRDefault="00B032B4" w:rsidP="00B032B4">
      <w:pPr>
        <w:autoSpaceDE w:val="0"/>
        <w:autoSpaceDN w:val="0"/>
        <w:adjustRightInd w:val="0"/>
        <w:jc w:val="both"/>
        <w:rPr>
          <w:rFonts w:ascii="Times New Roman" w:eastAsia="Calibri" w:hAnsi="Times New Roman" w:cs="Times New Roman"/>
          <w:sz w:val="20"/>
          <w:szCs w:val="20"/>
        </w:rPr>
      </w:pPr>
      <w:r w:rsidRPr="000A0274">
        <w:rPr>
          <w:rFonts w:ascii="Times New Roman" w:eastAsia="Calibri" w:hAnsi="Times New Roman" w:cs="Times New Roman"/>
          <w:sz w:val="20"/>
          <w:szCs w:val="20"/>
        </w:rPr>
        <w:t xml:space="preserve">  </w:t>
      </w:r>
      <w:r w:rsidRPr="000A0274">
        <w:rPr>
          <w:rFonts w:ascii="Times New Roman" w:eastAsia="Calibri" w:hAnsi="Times New Roman" w:cs="Times New Roman"/>
          <w:sz w:val="20"/>
          <w:szCs w:val="20"/>
        </w:rPr>
        <w:tab/>
        <w:t xml:space="preserve">                </w:t>
      </w:r>
      <w:r w:rsidR="00CB0F16">
        <w:rPr>
          <w:rFonts w:ascii="Times New Roman" w:eastAsia="Calibri" w:hAnsi="Times New Roman" w:cs="Times New Roman"/>
          <w:sz w:val="20"/>
          <w:szCs w:val="20"/>
        </w:rPr>
        <w:t>Ferdi TOKMAK</w:t>
      </w:r>
      <w:r w:rsidRPr="000A0274">
        <w:rPr>
          <w:rFonts w:ascii="Times New Roman" w:eastAsia="Calibri" w:hAnsi="Times New Roman" w:cs="Times New Roman"/>
          <w:sz w:val="20"/>
          <w:szCs w:val="20"/>
        </w:rPr>
        <w:tab/>
        <w:t xml:space="preserve">                   </w:t>
      </w:r>
      <w:r w:rsidR="00CB0F16">
        <w:rPr>
          <w:rFonts w:ascii="Times New Roman" w:eastAsia="Calibri" w:hAnsi="Times New Roman" w:cs="Times New Roman"/>
          <w:sz w:val="20"/>
          <w:szCs w:val="20"/>
        </w:rPr>
        <w:t>Musa SÖNMEZ                       Hüseyin EKİCİ</w:t>
      </w:r>
    </w:p>
    <w:p w:rsidR="00B032B4" w:rsidRPr="000A0274" w:rsidRDefault="00CB0F16" w:rsidP="00B032B4">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             Müdür Başy</w:t>
      </w:r>
      <w:r w:rsidR="00B032B4" w:rsidRPr="000A0274">
        <w:rPr>
          <w:rFonts w:ascii="Times New Roman" w:eastAsia="Calibri" w:hAnsi="Times New Roman" w:cs="Times New Roman"/>
          <w:sz w:val="20"/>
          <w:szCs w:val="20"/>
        </w:rPr>
        <w:t>ardımcısı</w:t>
      </w:r>
      <w:r w:rsidR="00B032B4" w:rsidRPr="000A0274">
        <w:rPr>
          <w:rFonts w:ascii="Times New Roman" w:eastAsia="Calibri" w:hAnsi="Times New Roman" w:cs="Times New Roman"/>
          <w:sz w:val="20"/>
          <w:szCs w:val="20"/>
        </w:rPr>
        <w:tab/>
      </w:r>
      <w:r w:rsidR="00B032B4" w:rsidRPr="000A0274">
        <w:rPr>
          <w:rFonts w:ascii="Times New Roman" w:eastAsia="Calibri" w:hAnsi="Times New Roman" w:cs="Times New Roman"/>
          <w:sz w:val="20"/>
          <w:szCs w:val="20"/>
        </w:rPr>
        <w:tab/>
      </w:r>
      <w:r w:rsidR="00B032B4" w:rsidRPr="000A0274">
        <w:rPr>
          <w:rFonts w:ascii="Times New Roman" w:eastAsia="Calibri" w:hAnsi="Times New Roman" w:cs="Times New Roman"/>
          <w:sz w:val="20"/>
          <w:szCs w:val="20"/>
        </w:rPr>
        <w:tab/>
      </w:r>
      <w:proofErr w:type="spellStart"/>
      <w:r w:rsidR="00B032B4" w:rsidRPr="000A0274">
        <w:rPr>
          <w:rFonts w:ascii="Times New Roman" w:eastAsia="Calibri" w:hAnsi="Times New Roman" w:cs="Times New Roman"/>
          <w:sz w:val="20"/>
          <w:szCs w:val="20"/>
        </w:rPr>
        <w:t>Öğr</w:t>
      </w:r>
      <w:proofErr w:type="spellEnd"/>
      <w:r w:rsidR="00B032B4" w:rsidRPr="000A0274">
        <w:rPr>
          <w:rFonts w:ascii="Times New Roman" w:eastAsia="Calibri" w:hAnsi="Times New Roman" w:cs="Times New Roman"/>
          <w:sz w:val="20"/>
          <w:szCs w:val="20"/>
        </w:rPr>
        <w:t xml:space="preserve">                                  </w:t>
      </w:r>
      <w:r>
        <w:rPr>
          <w:rFonts w:ascii="Times New Roman" w:eastAsia="Calibri" w:hAnsi="Times New Roman" w:cs="Times New Roman"/>
          <w:sz w:val="20"/>
          <w:szCs w:val="20"/>
        </w:rPr>
        <w:t>Müdür Yardımcısı</w:t>
      </w:r>
    </w:p>
    <w:p w:rsidR="00B032B4" w:rsidRPr="000A0274" w:rsidRDefault="00B032B4" w:rsidP="00B032B4">
      <w:pPr>
        <w:autoSpaceDE w:val="0"/>
        <w:autoSpaceDN w:val="0"/>
        <w:adjustRightInd w:val="0"/>
        <w:rPr>
          <w:rFonts w:ascii="Times New Roman" w:eastAsia="Calibri" w:hAnsi="Times New Roman" w:cs="Times New Roman"/>
          <w:sz w:val="20"/>
          <w:szCs w:val="20"/>
        </w:rPr>
      </w:pPr>
      <w:r w:rsidRPr="000A0274">
        <w:rPr>
          <w:rFonts w:ascii="Times New Roman" w:eastAsia="Calibri" w:hAnsi="Times New Roman" w:cs="Times New Roman"/>
          <w:sz w:val="20"/>
          <w:szCs w:val="20"/>
        </w:rPr>
        <w:t xml:space="preserve">                                                                             </w:t>
      </w:r>
    </w:p>
    <w:p w:rsidR="00B032B4" w:rsidRPr="000A0274" w:rsidRDefault="00B032B4" w:rsidP="00B032B4">
      <w:pPr>
        <w:autoSpaceDE w:val="0"/>
        <w:autoSpaceDN w:val="0"/>
        <w:adjustRightInd w:val="0"/>
        <w:spacing w:line="240" w:lineRule="auto"/>
        <w:rPr>
          <w:rFonts w:ascii="Times New Roman" w:eastAsia="Calibri" w:hAnsi="Times New Roman" w:cs="Times New Roman"/>
          <w:sz w:val="20"/>
          <w:szCs w:val="20"/>
        </w:rPr>
      </w:pPr>
      <w:r w:rsidRPr="000A0274">
        <w:rPr>
          <w:rFonts w:ascii="Times New Roman" w:eastAsia="Calibri" w:hAnsi="Times New Roman" w:cs="Times New Roman"/>
          <w:sz w:val="20"/>
          <w:szCs w:val="20"/>
        </w:rPr>
        <w:t xml:space="preserve">                                                                                  </w:t>
      </w:r>
    </w:p>
    <w:p w:rsidR="00B032B4" w:rsidRPr="000A0274" w:rsidRDefault="00B032B4" w:rsidP="00B032B4">
      <w:pPr>
        <w:autoSpaceDE w:val="0"/>
        <w:autoSpaceDN w:val="0"/>
        <w:adjustRightInd w:val="0"/>
        <w:spacing w:line="240" w:lineRule="auto"/>
        <w:rPr>
          <w:rFonts w:ascii="Times New Roman" w:eastAsia="Calibri" w:hAnsi="Times New Roman" w:cs="Times New Roman"/>
          <w:sz w:val="20"/>
          <w:szCs w:val="20"/>
        </w:rPr>
      </w:pPr>
      <w:r w:rsidRPr="000A0274">
        <w:rPr>
          <w:rFonts w:ascii="Times New Roman" w:eastAsia="Calibri" w:hAnsi="Times New Roman" w:cs="Times New Roman"/>
          <w:sz w:val="20"/>
          <w:szCs w:val="20"/>
        </w:rPr>
        <w:t xml:space="preserve">                                                                                  Uygundur</w:t>
      </w:r>
    </w:p>
    <w:p w:rsidR="00B032B4" w:rsidRPr="000A0274" w:rsidRDefault="00CB0F16" w:rsidP="00B032B4">
      <w:pPr>
        <w:autoSpaceDE w:val="0"/>
        <w:autoSpaceDN w:val="0"/>
        <w:adjustRightInd w:val="0"/>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Fatih ÖCAL</w:t>
      </w:r>
    </w:p>
    <w:p w:rsidR="00B032B4" w:rsidRPr="008E7AF0" w:rsidRDefault="00B032B4" w:rsidP="00B032B4"/>
    <w:p w:rsidR="008A366D" w:rsidRPr="008E7AF0" w:rsidRDefault="008A366D" w:rsidP="008E7AF0"/>
    <w:sectPr w:rsidR="008A366D" w:rsidRPr="008E7AF0" w:rsidSect="00E15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6D"/>
    <w:rsid w:val="00121D2D"/>
    <w:rsid w:val="00126A3F"/>
    <w:rsid w:val="001B58F2"/>
    <w:rsid w:val="001D3A8A"/>
    <w:rsid w:val="002322B9"/>
    <w:rsid w:val="002E0180"/>
    <w:rsid w:val="003105FA"/>
    <w:rsid w:val="0061763C"/>
    <w:rsid w:val="00641DC2"/>
    <w:rsid w:val="006846DD"/>
    <w:rsid w:val="00692901"/>
    <w:rsid w:val="006A3C89"/>
    <w:rsid w:val="00703147"/>
    <w:rsid w:val="00734703"/>
    <w:rsid w:val="008A366D"/>
    <w:rsid w:val="008E7AF0"/>
    <w:rsid w:val="00933295"/>
    <w:rsid w:val="00966151"/>
    <w:rsid w:val="009C16B5"/>
    <w:rsid w:val="009F162A"/>
    <w:rsid w:val="00B032B4"/>
    <w:rsid w:val="00C96304"/>
    <w:rsid w:val="00CB0F16"/>
    <w:rsid w:val="00D64642"/>
    <w:rsid w:val="00E15969"/>
    <w:rsid w:val="00E71D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69"/>
  </w:style>
  <w:style w:type="paragraph" w:styleId="Balk1">
    <w:name w:val="heading 1"/>
    <w:basedOn w:val="Normal"/>
    <w:next w:val="Normal"/>
    <w:link w:val="Balk1Char"/>
    <w:uiPriority w:val="9"/>
    <w:qFormat/>
    <w:rsid w:val="00C96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73470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2322B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8A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8A366D"/>
    <w:rPr>
      <w:rFonts w:ascii="Courier New" w:eastAsia="Times New Roman" w:hAnsi="Courier New" w:cs="Courier New"/>
      <w:sz w:val="20"/>
      <w:szCs w:val="20"/>
      <w:lang w:eastAsia="tr-TR"/>
    </w:rPr>
  </w:style>
  <w:style w:type="character" w:customStyle="1" w:styleId="Balk4Char">
    <w:name w:val="Başlık 4 Char"/>
    <w:basedOn w:val="VarsaylanParagrafYazTipi"/>
    <w:link w:val="Balk4"/>
    <w:uiPriority w:val="9"/>
    <w:rsid w:val="002322B9"/>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2322B9"/>
    <w:rPr>
      <w:color w:val="0000FF"/>
      <w:u w:val="single"/>
    </w:rPr>
  </w:style>
  <w:style w:type="paragraph" w:styleId="BalonMetni">
    <w:name w:val="Balloon Text"/>
    <w:basedOn w:val="Normal"/>
    <w:link w:val="BalonMetniChar"/>
    <w:uiPriority w:val="99"/>
    <w:semiHidden/>
    <w:unhideWhenUsed/>
    <w:rsid w:val="002322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22B9"/>
    <w:rPr>
      <w:rFonts w:ascii="Tahoma" w:hAnsi="Tahoma" w:cs="Tahoma"/>
      <w:sz w:val="16"/>
      <w:szCs w:val="16"/>
    </w:rPr>
  </w:style>
  <w:style w:type="character" w:customStyle="1" w:styleId="Balk1Char">
    <w:name w:val="Başlık 1 Char"/>
    <w:basedOn w:val="VarsaylanParagrafYazTipi"/>
    <w:link w:val="Balk1"/>
    <w:uiPriority w:val="9"/>
    <w:rsid w:val="00C96304"/>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uiPriority w:val="22"/>
    <w:qFormat/>
    <w:rsid w:val="00C96304"/>
    <w:rPr>
      <w:b/>
      <w:bCs/>
    </w:rPr>
  </w:style>
  <w:style w:type="paragraph" w:styleId="NormalWeb">
    <w:name w:val="Normal (Web)"/>
    <w:basedOn w:val="Normal"/>
    <w:uiPriority w:val="99"/>
    <w:semiHidden/>
    <w:unhideWhenUsed/>
    <w:rsid w:val="009332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73470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69"/>
  </w:style>
  <w:style w:type="paragraph" w:styleId="Balk1">
    <w:name w:val="heading 1"/>
    <w:basedOn w:val="Normal"/>
    <w:next w:val="Normal"/>
    <w:link w:val="Balk1Char"/>
    <w:uiPriority w:val="9"/>
    <w:qFormat/>
    <w:rsid w:val="00C96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73470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2322B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8A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8A366D"/>
    <w:rPr>
      <w:rFonts w:ascii="Courier New" w:eastAsia="Times New Roman" w:hAnsi="Courier New" w:cs="Courier New"/>
      <w:sz w:val="20"/>
      <w:szCs w:val="20"/>
      <w:lang w:eastAsia="tr-TR"/>
    </w:rPr>
  </w:style>
  <w:style w:type="character" w:customStyle="1" w:styleId="Balk4Char">
    <w:name w:val="Başlık 4 Char"/>
    <w:basedOn w:val="VarsaylanParagrafYazTipi"/>
    <w:link w:val="Balk4"/>
    <w:uiPriority w:val="9"/>
    <w:rsid w:val="002322B9"/>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2322B9"/>
    <w:rPr>
      <w:color w:val="0000FF"/>
      <w:u w:val="single"/>
    </w:rPr>
  </w:style>
  <w:style w:type="paragraph" w:styleId="BalonMetni">
    <w:name w:val="Balloon Text"/>
    <w:basedOn w:val="Normal"/>
    <w:link w:val="BalonMetniChar"/>
    <w:uiPriority w:val="99"/>
    <w:semiHidden/>
    <w:unhideWhenUsed/>
    <w:rsid w:val="002322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22B9"/>
    <w:rPr>
      <w:rFonts w:ascii="Tahoma" w:hAnsi="Tahoma" w:cs="Tahoma"/>
      <w:sz w:val="16"/>
      <w:szCs w:val="16"/>
    </w:rPr>
  </w:style>
  <w:style w:type="character" w:customStyle="1" w:styleId="Balk1Char">
    <w:name w:val="Başlık 1 Char"/>
    <w:basedOn w:val="VarsaylanParagrafYazTipi"/>
    <w:link w:val="Balk1"/>
    <w:uiPriority w:val="9"/>
    <w:rsid w:val="00C96304"/>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uiPriority w:val="22"/>
    <w:qFormat/>
    <w:rsid w:val="00C96304"/>
    <w:rPr>
      <w:b/>
      <w:bCs/>
    </w:rPr>
  </w:style>
  <w:style w:type="paragraph" w:styleId="NormalWeb">
    <w:name w:val="Normal (Web)"/>
    <w:basedOn w:val="Normal"/>
    <w:uiPriority w:val="99"/>
    <w:semiHidden/>
    <w:unhideWhenUsed/>
    <w:rsid w:val="009332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73470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96315">
      <w:bodyDiv w:val="1"/>
      <w:marLeft w:val="0"/>
      <w:marRight w:val="0"/>
      <w:marTop w:val="0"/>
      <w:marBottom w:val="0"/>
      <w:divBdr>
        <w:top w:val="none" w:sz="0" w:space="0" w:color="auto"/>
        <w:left w:val="none" w:sz="0" w:space="0" w:color="auto"/>
        <w:bottom w:val="none" w:sz="0" w:space="0" w:color="auto"/>
        <w:right w:val="none" w:sz="0" w:space="0" w:color="auto"/>
      </w:divBdr>
    </w:div>
    <w:div w:id="388917866">
      <w:bodyDiv w:val="1"/>
      <w:marLeft w:val="0"/>
      <w:marRight w:val="0"/>
      <w:marTop w:val="0"/>
      <w:marBottom w:val="0"/>
      <w:divBdr>
        <w:top w:val="none" w:sz="0" w:space="0" w:color="auto"/>
        <w:left w:val="none" w:sz="0" w:space="0" w:color="auto"/>
        <w:bottom w:val="none" w:sz="0" w:space="0" w:color="auto"/>
        <w:right w:val="none" w:sz="0" w:space="0" w:color="auto"/>
      </w:divBdr>
    </w:div>
    <w:div w:id="398987559">
      <w:bodyDiv w:val="1"/>
      <w:marLeft w:val="0"/>
      <w:marRight w:val="0"/>
      <w:marTop w:val="0"/>
      <w:marBottom w:val="0"/>
      <w:divBdr>
        <w:top w:val="none" w:sz="0" w:space="0" w:color="auto"/>
        <w:left w:val="none" w:sz="0" w:space="0" w:color="auto"/>
        <w:bottom w:val="none" w:sz="0" w:space="0" w:color="auto"/>
        <w:right w:val="none" w:sz="0" w:space="0" w:color="auto"/>
      </w:divBdr>
    </w:div>
    <w:div w:id="513956792">
      <w:bodyDiv w:val="1"/>
      <w:marLeft w:val="0"/>
      <w:marRight w:val="0"/>
      <w:marTop w:val="0"/>
      <w:marBottom w:val="0"/>
      <w:divBdr>
        <w:top w:val="none" w:sz="0" w:space="0" w:color="auto"/>
        <w:left w:val="none" w:sz="0" w:space="0" w:color="auto"/>
        <w:bottom w:val="none" w:sz="0" w:space="0" w:color="auto"/>
        <w:right w:val="none" w:sz="0" w:space="0" w:color="auto"/>
      </w:divBdr>
    </w:div>
    <w:div w:id="855535243">
      <w:bodyDiv w:val="1"/>
      <w:marLeft w:val="0"/>
      <w:marRight w:val="0"/>
      <w:marTop w:val="0"/>
      <w:marBottom w:val="0"/>
      <w:divBdr>
        <w:top w:val="none" w:sz="0" w:space="0" w:color="auto"/>
        <w:left w:val="none" w:sz="0" w:space="0" w:color="auto"/>
        <w:bottom w:val="none" w:sz="0" w:space="0" w:color="auto"/>
        <w:right w:val="none" w:sz="0" w:space="0" w:color="auto"/>
      </w:divBdr>
    </w:div>
    <w:div w:id="906577447">
      <w:bodyDiv w:val="1"/>
      <w:marLeft w:val="0"/>
      <w:marRight w:val="0"/>
      <w:marTop w:val="0"/>
      <w:marBottom w:val="0"/>
      <w:divBdr>
        <w:top w:val="none" w:sz="0" w:space="0" w:color="auto"/>
        <w:left w:val="none" w:sz="0" w:space="0" w:color="auto"/>
        <w:bottom w:val="none" w:sz="0" w:space="0" w:color="auto"/>
        <w:right w:val="none" w:sz="0" w:space="0" w:color="auto"/>
      </w:divBdr>
    </w:div>
    <w:div w:id="937059602">
      <w:bodyDiv w:val="1"/>
      <w:marLeft w:val="0"/>
      <w:marRight w:val="0"/>
      <w:marTop w:val="0"/>
      <w:marBottom w:val="0"/>
      <w:divBdr>
        <w:top w:val="none" w:sz="0" w:space="0" w:color="auto"/>
        <w:left w:val="none" w:sz="0" w:space="0" w:color="auto"/>
        <w:bottom w:val="none" w:sz="0" w:space="0" w:color="auto"/>
        <w:right w:val="none" w:sz="0" w:space="0" w:color="auto"/>
      </w:divBdr>
    </w:div>
    <w:div w:id="1011957340">
      <w:bodyDiv w:val="1"/>
      <w:marLeft w:val="0"/>
      <w:marRight w:val="0"/>
      <w:marTop w:val="0"/>
      <w:marBottom w:val="0"/>
      <w:divBdr>
        <w:top w:val="none" w:sz="0" w:space="0" w:color="auto"/>
        <w:left w:val="none" w:sz="0" w:space="0" w:color="auto"/>
        <w:bottom w:val="none" w:sz="0" w:space="0" w:color="auto"/>
        <w:right w:val="none" w:sz="0" w:space="0" w:color="auto"/>
      </w:divBdr>
    </w:div>
    <w:div w:id="1038701972">
      <w:bodyDiv w:val="1"/>
      <w:marLeft w:val="0"/>
      <w:marRight w:val="0"/>
      <w:marTop w:val="0"/>
      <w:marBottom w:val="0"/>
      <w:divBdr>
        <w:top w:val="none" w:sz="0" w:space="0" w:color="auto"/>
        <w:left w:val="none" w:sz="0" w:space="0" w:color="auto"/>
        <w:bottom w:val="none" w:sz="0" w:space="0" w:color="auto"/>
        <w:right w:val="none" w:sz="0" w:space="0" w:color="auto"/>
      </w:divBdr>
    </w:div>
    <w:div w:id="1164972449">
      <w:bodyDiv w:val="1"/>
      <w:marLeft w:val="0"/>
      <w:marRight w:val="0"/>
      <w:marTop w:val="0"/>
      <w:marBottom w:val="0"/>
      <w:divBdr>
        <w:top w:val="none" w:sz="0" w:space="0" w:color="auto"/>
        <w:left w:val="none" w:sz="0" w:space="0" w:color="auto"/>
        <w:bottom w:val="none" w:sz="0" w:space="0" w:color="auto"/>
        <w:right w:val="none" w:sz="0" w:space="0" w:color="auto"/>
      </w:divBdr>
    </w:div>
    <w:div w:id="1291669074">
      <w:bodyDiv w:val="1"/>
      <w:marLeft w:val="0"/>
      <w:marRight w:val="0"/>
      <w:marTop w:val="0"/>
      <w:marBottom w:val="0"/>
      <w:divBdr>
        <w:top w:val="none" w:sz="0" w:space="0" w:color="auto"/>
        <w:left w:val="none" w:sz="0" w:space="0" w:color="auto"/>
        <w:bottom w:val="none" w:sz="0" w:space="0" w:color="auto"/>
        <w:right w:val="none" w:sz="0" w:space="0" w:color="auto"/>
      </w:divBdr>
    </w:div>
    <w:div w:id="1334718016">
      <w:bodyDiv w:val="1"/>
      <w:marLeft w:val="0"/>
      <w:marRight w:val="0"/>
      <w:marTop w:val="0"/>
      <w:marBottom w:val="0"/>
      <w:divBdr>
        <w:top w:val="none" w:sz="0" w:space="0" w:color="auto"/>
        <w:left w:val="none" w:sz="0" w:space="0" w:color="auto"/>
        <w:bottom w:val="none" w:sz="0" w:space="0" w:color="auto"/>
        <w:right w:val="none" w:sz="0" w:space="0" w:color="auto"/>
      </w:divBdr>
    </w:div>
    <w:div w:id="1456561868">
      <w:bodyDiv w:val="1"/>
      <w:marLeft w:val="0"/>
      <w:marRight w:val="0"/>
      <w:marTop w:val="0"/>
      <w:marBottom w:val="0"/>
      <w:divBdr>
        <w:top w:val="none" w:sz="0" w:space="0" w:color="auto"/>
        <w:left w:val="none" w:sz="0" w:space="0" w:color="auto"/>
        <w:bottom w:val="none" w:sz="0" w:space="0" w:color="auto"/>
        <w:right w:val="none" w:sz="0" w:space="0" w:color="auto"/>
      </w:divBdr>
    </w:div>
    <w:div w:id="1472943239">
      <w:bodyDiv w:val="1"/>
      <w:marLeft w:val="0"/>
      <w:marRight w:val="0"/>
      <w:marTop w:val="0"/>
      <w:marBottom w:val="0"/>
      <w:divBdr>
        <w:top w:val="none" w:sz="0" w:space="0" w:color="auto"/>
        <w:left w:val="none" w:sz="0" w:space="0" w:color="auto"/>
        <w:bottom w:val="none" w:sz="0" w:space="0" w:color="auto"/>
        <w:right w:val="none" w:sz="0" w:space="0" w:color="auto"/>
      </w:divBdr>
    </w:div>
    <w:div w:id="1769228264">
      <w:bodyDiv w:val="1"/>
      <w:marLeft w:val="0"/>
      <w:marRight w:val="0"/>
      <w:marTop w:val="0"/>
      <w:marBottom w:val="0"/>
      <w:divBdr>
        <w:top w:val="none" w:sz="0" w:space="0" w:color="auto"/>
        <w:left w:val="none" w:sz="0" w:space="0" w:color="auto"/>
        <w:bottom w:val="none" w:sz="0" w:space="0" w:color="auto"/>
        <w:right w:val="none" w:sz="0" w:space="0" w:color="auto"/>
      </w:divBdr>
    </w:div>
    <w:div w:id="1908026095">
      <w:bodyDiv w:val="1"/>
      <w:marLeft w:val="0"/>
      <w:marRight w:val="0"/>
      <w:marTop w:val="0"/>
      <w:marBottom w:val="0"/>
      <w:divBdr>
        <w:top w:val="none" w:sz="0" w:space="0" w:color="auto"/>
        <w:left w:val="none" w:sz="0" w:space="0" w:color="auto"/>
        <w:bottom w:val="none" w:sz="0" w:space="0" w:color="auto"/>
        <w:right w:val="none" w:sz="0" w:space="0" w:color="auto"/>
      </w:divBdr>
    </w:div>
    <w:div w:id="1972401485">
      <w:bodyDiv w:val="1"/>
      <w:marLeft w:val="0"/>
      <w:marRight w:val="0"/>
      <w:marTop w:val="0"/>
      <w:marBottom w:val="0"/>
      <w:divBdr>
        <w:top w:val="none" w:sz="0" w:space="0" w:color="auto"/>
        <w:left w:val="none" w:sz="0" w:space="0" w:color="auto"/>
        <w:bottom w:val="none" w:sz="0" w:space="0" w:color="auto"/>
        <w:right w:val="none" w:sz="0" w:space="0" w:color="auto"/>
      </w:divBdr>
    </w:div>
    <w:div w:id="2037073908">
      <w:bodyDiv w:val="1"/>
      <w:marLeft w:val="0"/>
      <w:marRight w:val="0"/>
      <w:marTop w:val="0"/>
      <w:marBottom w:val="0"/>
      <w:divBdr>
        <w:top w:val="none" w:sz="0" w:space="0" w:color="auto"/>
        <w:left w:val="none" w:sz="0" w:space="0" w:color="auto"/>
        <w:bottom w:val="none" w:sz="0" w:space="0" w:color="auto"/>
        <w:right w:val="none" w:sz="0" w:space="0" w:color="auto"/>
      </w:divBdr>
    </w:div>
    <w:div w:id="21309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2066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güncel bilgisayar</dc:creator>
  <cp:lastModifiedBy>aidata</cp:lastModifiedBy>
  <cp:revision>4</cp:revision>
  <dcterms:created xsi:type="dcterms:W3CDTF">2018-05-28T13:19:00Z</dcterms:created>
  <dcterms:modified xsi:type="dcterms:W3CDTF">2018-05-28T13:29:00Z</dcterms:modified>
</cp:coreProperties>
</file>