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3E" w:rsidRPr="00D02DB9" w:rsidRDefault="00A7183E" w:rsidP="00A7183E">
      <w:pPr>
        <w:shd w:val="clear" w:color="auto" w:fill="FFFFFF"/>
        <w:spacing w:after="300" w:line="240" w:lineRule="auto"/>
        <w:jc w:val="center"/>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BİTÜMLÜ SICAK KARIŞIM ASFALT (BSK) YOL YAPTIRILACAKTIR</w:t>
      </w:r>
    </w:p>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u w:val="single"/>
        </w:rPr>
        <w:t>TAŞLIÇAY KAYMAKAMLIĞI KÖYLERE HİZMET GÖTÜRME BİRLİĞİ</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t>TAŞLIÇAY İLÇESİ TAŞLIÇAY-</w:t>
      </w:r>
      <w:proofErr w:type="gramStart"/>
      <w:r w:rsidRPr="00D02DB9">
        <w:rPr>
          <w:rFonts w:ascii="Times New Roman" w:eastAsia="Times New Roman" w:hAnsi="Times New Roman" w:cs="Times New Roman"/>
          <w:sz w:val="24"/>
          <w:szCs w:val="24"/>
        </w:rPr>
        <w:t>AŞ.DUMANLI</w:t>
      </w:r>
      <w:proofErr w:type="gramEnd"/>
      <w:r w:rsidRPr="00D02DB9">
        <w:rPr>
          <w:rFonts w:ascii="Times New Roman" w:eastAsia="Times New Roman" w:hAnsi="Times New Roman" w:cs="Times New Roman"/>
          <w:sz w:val="24"/>
          <w:szCs w:val="24"/>
        </w:rPr>
        <w:t xml:space="preserve">-YK.DUMANLI, TCK-TAŞTEKER, KUMLUCA AYRIMI-DÜZGÖREN, ÇÖKELGE-GÖZUCU-ALAKOÇLU, TCK-BAYRAMYAZI KÖY YOLLARINA BİTÜMLÜ SICAK  KARIŞIM(BSK) ASFALT YOL YAPIM İŞİ. Köylere Hizmet Götürme Birliği ihale yönetmeliğinin 18 inci maddesine göre açık ihale usulü ile ihale edilecektir.  İhaleye ilişkin ayrıntılı bilgiler aşağıda yer almaktadır. </w:t>
      </w:r>
    </w:p>
    <w:tbl>
      <w:tblPr>
        <w:tblW w:w="1863" w:type="pct"/>
        <w:tblCellMar>
          <w:top w:w="15" w:type="dxa"/>
          <w:left w:w="15" w:type="dxa"/>
          <w:bottom w:w="15" w:type="dxa"/>
          <w:right w:w="15" w:type="dxa"/>
        </w:tblCellMar>
        <w:tblLook w:val="04A0"/>
      </w:tblPr>
      <w:tblGrid>
        <w:gridCol w:w="3300"/>
        <w:gridCol w:w="91"/>
      </w:tblGrid>
      <w:tr w:rsidR="00A7183E" w:rsidRPr="00D02DB9" w:rsidTr="00A7183E">
        <w:tc>
          <w:tcPr>
            <w:tcW w:w="3300" w:type="dxa"/>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p>
        </w:tc>
        <w:tc>
          <w:tcPr>
            <w:tcW w:w="91" w:type="dxa"/>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p>
        </w:tc>
      </w:tr>
    </w:tbl>
    <w:p w:rsidR="00A7183E" w:rsidRPr="00D02DB9" w:rsidRDefault="00A7183E" w:rsidP="00A7183E">
      <w:pPr>
        <w:shd w:val="clear" w:color="auto" w:fill="FFFFFF"/>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tblPr>
      <w:tblGrid>
        <w:gridCol w:w="3300"/>
        <w:gridCol w:w="97"/>
        <w:gridCol w:w="5705"/>
      </w:tblGrid>
      <w:tr w:rsidR="00A7183E" w:rsidRPr="00D02DB9" w:rsidTr="00A7183E">
        <w:tc>
          <w:tcPr>
            <w:tcW w:w="0" w:type="auto"/>
            <w:gridSpan w:val="3"/>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1-İdarenin</w:t>
            </w:r>
          </w:p>
        </w:tc>
      </w:tr>
      <w:tr w:rsidR="00A7183E" w:rsidRPr="00D02DB9" w:rsidTr="00A7183E">
        <w:tc>
          <w:tcPr>
            <w:tcW w:w="3300"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a)</w:t>
            </w:r>
            <w:r w:rsidRPr="00D02DB9">
              <w:rPr>
                <w:rFonts w:ascii="Times New Roman" w:eastAsia="Times New Roman" w:hAnsi="Times New Roman" w:cs="Times New Roman"/>
                <w:sz w:val="24"/>
                <w:szCs w:val="24"/>
              </w:rPr>
              <w:t xml:space="preserve"> Adresi</w:t>
            </w:r>
          </w:p>
        </w:tc>
        <w:tc>
          <w:tcPr>
            <w:tcW w:w="50" w:type="pct"/>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0" w:type="auto"/>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Hükümet Konağı Kat.3 Taşlıçay/AĞRI</w:t>
            </w:r>
          </w:p>
        </w:tc>
      </w:tr>
      <w:tr w:rsidR="00A7183E" w:rsidRPr="00D02DB9" w:rsidTr="00A7183E">
        <w:tc>
          <w:tcPr>
            <w:tcW w:w="3300"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b)</w:t>
            </w:r>
            <w:r w:rsidRPr="00D02DB9">
              <w:rPr>
                <w:rFonts w:ascii="Times New Roman" w:eastAsia="Times New Roman" w:hAnsi="Times New Roman" w:cs="Times New Roman"/>
                <w:sz w:val="24"/>
                <w:szCs w:val="24"/>
              </w:rPr>
              <w:t xml:space="preserve"> Telefon ve faks numarası</w:t>
            </w:r>
          </w:p>
        </w:tc>
        <w:tc>
          <w:tcPr>
            <w:tcW w:w="50" w:type="pct"/>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0" w:type="auto"/>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(0472)5512004  - (0472)5512003</w:t>
            </w:r>
          </w:p>
        </w:tc>
      </w:tr>
      <w:tr w:rsidR="00A7183E" w:rsidRPr="00D02DB9" w:rsidTr="00A7183E">
        <w:tc>
          <w:tcPr>
            <w:tcW w:w="3300" w:type="dxa"/>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c)</w:t>
            </w:r>
            <w:r w:rsidRPr="00D02DB9">
              <w:rPr>
                <w:rFonts w:ascii="Times New Roman" w:eastAsia="Times New Roman" w:hAnsi="Times New Roman" w:cs="Times New Roman"/>
                <w:sz w:val="24"/>
                <w:szCs w:val="24"/>
              </w:rPr>
              <w:t xml:space="preserve"> Elektronik Posta Adresi</w:t>
            </w:r>
          </w:p>
        </w:tc>
        <w:tc>
          <w:tcPr>
            <w:tcW w:w="50" w:type="pct"/>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0" w:type="auto"/>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retasdemir1964@</w:t>
            </w:r>
            <w:proofErr w:type="spellStart"/>
            <w:r w:rsidRPr="00D02DB9">
              <w:rPr>
                <w:rFonts w:ascii="Times New Roman" w:eastAsia="Times New Roman" w:hAnsi="Times New Roman" w:cs="Times New Roman"/>
                <w:sz w:val="24"/>
                <w:szCs w:val="24"/>
              </w:rPr>
              <w:t>hotmail</w:t>
            </w:r>
            <w:proofErr w:type="spellEnd"/>
            <w:r w:rsidRPr="00D02DB9">
              <w:rPr>
                <w:rFonts w:ascii="Times New Roman" w:eastAsia="Times New Roman" w:hAnsi="Times New Roman" w:cs="Times New Roman"/>
                <w:sz w:val="24"/>
                <w:szCs w:val="24"/>
              </w:rPr>
              <w:t>.com</w:t>
            </w:r>
          </w:p>
        </w:tc>
      </w:tr>
      <w:tr w:rsidR="00A7183E" w:rsidRPr="00D02DB9" w:rsidTr="00A7183E">
        <w:tc>
          <w:tcPr>
            <w:tcW w:w="3300"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ç)</w:t>
            </w:r>
            <w:r w:rsidRPr="00D02DB9">
              <w:rPr>
                <w:rFonts w:ascii="Times New Roman" w:eastAsia="Times New Roman" w:hAnsi="Times New Roman" w:cs="Times New Roman"/>
                <w:sz w:val="24"/>
                <w:szCs w:val="24"/>
              </w:rPr>
              <w:t xml:space="preserve"> İhale dokümanının görülebileceği internet adresi </w:t>
            </w:r>
          </w:p>
        </w:tc>
        <w:tc>
          <w:tcPr>
            <w:tcW w:w="50" w:type="pct"/>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0" w:type="auto"/>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www.</w:t>
            </w:r>
            <w:proofErr w:type="spellStart"/>
            <w:r w:rsidRPr="00D02DB9">
              <w:rPr>
                <w:rFonts w:ascii="Times New Roman" w:eastAsia="Times New Roman" w:hAnsi="Times New Roman" w:cs="Times New Roman"/>
                <w:sz w:val="24"/>
                <w:szCs w:val="24"/>
              </w:rPr>
              <w:t>taslicaykaymakamligi</w:t>
            </w:r>
            <w:proofErr w:type="spellEnd"/>
            <w:r w:rsidRPr="00D02DB9">
              <w:rPr>
                <w:rFonts w:ascii="Times New Roman" w:eastAsia="Times New Roman" w:hAnsi="Times New Roman" w:cs="Times New Roman"/>
                <w:sz w:val="24"/>
                <w:szCs w:val="24"/>
              </w:rPr>
              <w:t xml:space="preserve">.gov.tr </w:t>
            </w:r>
          </w:p>
        </w:tc>
      </w:tr>
    </w:tbl>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br/>
        <w:t>2-İhale konusu yapım işinin</w:t>
      </w:r>
    </w:p>
    <w:tbl>
      <w:tblPr>
        <w:tblW w:w="5289" w:type="pct"/>
        <w:tblCellMar>
          <w:top w:w="15" w:type="dxa"/>
          <w:left w:w="15" w:type="dxa"/>
          <w:bottom w:w="15" w:type="dxa"/>
          <w:right w:w="15" w:type="dxa"/>
        </w:tblCellMar>
        <w:tblLook w:val="04A0"/>
      </w:tblPr>
      <w:tblGrid>
        <w:gridCol w:w="3491"/>
        <w:gridCol w:w="97"/>
        <w:gridCol w:w="6040"/>
      </w:tblGrid>
      <w:tr w:rsidR="00A7183E" w:rsidRPr="00D02DB9" w:rsidTr="005268EA">
        <w:trPr>
          <w:trHeight w:val="1815"/>
        </w:trPr>
        <w:tc>
          <w:tcPr>
            <w:tcW w:w="34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a)</w:t>
            </w:r>
            <w:r w:rsidRPr="00D02DB9">
              <w:rPr>
                <w:rFonts w:ascii="Times New Roman" w:eastAsia="Times New Roman" w:hAnsi="Times New Roman" w:cs="Times New Roman"/>
                <w:sz w:val="24"/>
                <w:szCs w:val="24"/>
              </w:rPr>
              <w:t xml:space="preserve"> Niteliği, türü ve miktarı </w:t>
            </w:r>
          </w:p>
        </w:tc>
        <w:tc>
          <w:tcPr>
            <w:tcW w:w="96"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6041" w:type="dxa"/>
            <w:shd w:val="clear" w:color="auto" w:fill="auto"/>
            <w:vAlign w:val="center"/>
            <w:hideMark/>
          </w:tcPr>
          <w:p w:rsidR="00A7183E" w:rsidRPr="00D02DB9" w:rsidRDefault="00A7183E" w:rsidP="00437E32">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 ADET YAPIM İŞİ- TAŞLIÇAY İLÇESİ TAŞLIÇAY-</w:t>
            </w:r>
            <w:proofErr w:type="gramStart"/>
            <w:r w:rsidRPr="00D02DB9">
              <w:rPr>
                <w:rFonts w:ascii="Times New Roman" w:eastAsia="Times New Roman" w:hAnsi="Times New Roman" w:cs="Times New Roman"/>
                <w:sz w:val="24"/>
                <w:szCs w:val="24"/>
              </w:rPr>
              <w:t>AŞ.DUMANLI</w:t>
            </w:r>
            <w:proofErr w:type="gramEnd"/>
            <w:r w:rsidRPr="00D02DB9">
              <w:rPr>
                <w:rFonts w:ascii="Times New Roman" w:eastAsia="Times New Roman" w:hAnsi="Times New Roman" w:cs="Times New Roman"/>
                <w:sz w:val="24"/>
                <w:szCs w:val="24"/>
              </w:rPr>
              <w:t xml:space="preserve"> </w:t>
            </w:r>
            <w:r w:rsidR="00437E32" w:rsidRPr="00D02DB9">
              <w:rPr>
                <w:rFonts w:ascii="Times New Roman" w:eastAsia="Times New Roman" w:hAnsi="Times New Roman" w:cs="Times New Roman"/>
                <w:sz w:val="24"/>
                <w:szCs w:val="24"/>
              </w:rPr>
              <w:t>BİNDER</w:t>
            </w:r>
            <w:r w:rsidRPr="00D02DB9">
              <w:rPr>
                <w:rFonts w:ascii="Times New Roman" w:eastAsia="Times New Roman" w:hAnsi="Times New Roman" w:cs="Times New Roman"/>
                <w:sz w:val="24"/>
                <w:szCs w:val="24"/>
              </w:rPr>
              <w:t xml:space="preserve"> TABAKASI: 4,55 KM AŞ.DUMANLI-YK.DUMANLI</w:t>
            </w:r>
            <w:r w:rsidR="00437E32" w:rsidRPr="00D02DB9">
              <w:rPr>
                <w:rFonts w:ascii="Times New Roman" w:eastAsia="Times New Roman" w:hAnsi="Times New Roman" w:cs="Times New Roman"/>
                <w:sz w:val="24"/>
                <w:szCs w:val="24"/>
              </w:rPr>
              <w:t xml:space="preserve"> : 2,</w:t>
            </w:r>
            <w:r w:rsidRPr="00D02DB9">
              <w:rPr>
                <w:rFonts w:ascii="Times New Roman" w:eastAsia="Times New Roman" w:hAnsi="Times New Roman" w:cs="Times New Roman"/>
                <w:sz w:val="24"/>
                <w:szCs w:val="24"/>
              </w:rPr>
              <w:t>9 KM BİNDER T</w:t>
            </w:r>
            <w:r w:rsidR="00437E32" w:rsidRPr="00D02DB9">
              <w:rPr>
                <w:rFonts w:ascii="Times New Roman" w:eastAsia="Times New Roman" w:hAnsi="Times New Roman" w:cs="Times New Roman"/>
                <w:sz w:val="24"/>
                <w:szCs w:val="24"/>
              </w:rPr>
              <w:t xml:space="preserve">ABAKASI </w:t>
            </w:r>
            <w:r w:rsidRPr="00D02DB9">
              <w:rPr>
                <w:rFonts w:ascii="Times New Roman" w:eastAsia="Times New Roman" w:hAnsi="Times New Roman" w:cs="Times New Roman"/>
                <w:sz w:val="24"/>
                <w:szCs w:val="24"/>
              </w:rPr>
              <w:t>, TCK-TAŞTEKER</w:t>
            </w:r>
            <w:r w:rsidR="00437E32" w:rsidRPr="00D02DB9">
              <w:rPr>
                <w:rFonts w:ascii="Times New Roman" w:eastAsia="Times New Roman" w:hAnsi="Times New Roman" w:cs="Times New Roman"/>
                <w:sz w:val="24"/>
                <w:szCs w:val="24"/>
              </w:rPr>
              <w:t>: 1,0 KM BİNDER TABAKASI</w:t>
            </w:r>
            <w:r w:rsidRPr="00D02DB9">
              <w:rPr>
                <w:rFonts w:ascii="Times New Roman" w:eastAsia="Times New Roman" w:hAnsi="Times New Roman" w:cs="Times New Roman"/>
                <w:sz w:val="24"/>
                <w:szCs w:val="24"/>
              </w:rPr>
              <w:t>, KUMLUCA AYRIMI-DÜZGÖREN</w:t>
            </w:r>
            <w:r w:rsidR="00437E32" w:rsidRPr="00D02DB9">
              <w:rPr>
                <w:rFonts w:ascii="Times New Roman" w:eastAsia="Times New Roman" w:hAnsi="Times New Roman" w:cs="Times New Roman"/>
                <w:sz w:val="24"/>
                <w:szCs w:val="24"/>
              </w:rPr>
              <w:t>: 4,0 KM BİNDER TABAKASI</w:t>
            </w:r>
            <w:r w:rsidRPr="00D02DB9">
              <w:rPr>
                <w:rFonts w:ascii="Times New Roman" w:eastAsia="Times New Roman" w:hAnsi="Times New Roman" w:cs="Times New Roman"/>
                <w:sz w:val="24"/>
                <w:szCs w:val="24"/>
              </w:rPr>
              <w:t>, ÇÖKELGE-GÖZUCU-ALAKOÇLU</w:t>
            </w:r>
            <w:r w:rsidR="00437E32" w:rsidRPr="00D02DB9">
              <w:rPr>
                <w:rFonts w:ascii="Times New Roman" w:eastAsia="Times New Roman" w:hAnsi="Times New Roman" w:cs="Times New Roman"/>
                <w:sz w:val="24"/>
                <w:szCs w:val="24"/>
              </w:rPr>
              <w:t>: 9,5 KM BİNDER TABAKASI</w:t>
            </w:r>
            <w:r w:rsidRPr="00D02DB9">
              <w:rPr>
                <w:rFonts w:ascii="Times New Roman" w:eastAsia="Times New Roman" w:hAnsi="Times New Roman" w:cs="Times New Roman"/>
                <w:sz w:val="24"/>
                <w:szCs w:val="24"/>
              </w:rPr>
              <w:t xml:space="preserve">, TCK-BAYRAMYAZI </w:t>
            </w:r>
            <w:r w:rsidR="00437E32" w:rsidRPr="00D02DB9">
              <w:rPr>
                <w:rFonts w:ascii="Times New Roman" w:eastAsia="Times New Roman" w:hAnsi="Times New Roman" w:cs="Times New Roman"/>
                <w:sz w:val="24"/>
                <w:szCs w:val="24"/>
              </w:rPr>
              <w:t xml:space="preserve">: 1,2 KM BİNDER TABAKASI </w:t>
            </w:r>
            <w:r w:rsidRPr="00D02DB9">
              <w:rPr>
                <w:rFonts w:ascii="Times New Roman" w:eastAsia="Times New Roman" w:hAnsi="Times New Roman" w:cs="Times New Roman"/>
                <w:sz w:val="24"/>
                <w:szCs w:val="24"/>
              </w:rPr>
              <w:t>BİTÜMLÜ SICAK  KARIŞIM(BSK) ASFALT YOL YAPIM İŞİ.-YAPIM İŞİ</w:t>
            </w:r>
            <w:r w:rsidRPr="00D02DB9">
              <w:rPr>
                <w:rFonts w:ascii="Times New Roman" w:eastAsia="Times New Roman" w:hAnsi="Times New Roman" w:cs="Times New Roman"/>
                <w:sz w:val="24"/>
                <w:szCs w:val="24"/>
              </w:rPr>
              <w:br/>
            </w:r>
            <w:r w:rsidR="00437E32" w:rsidRPr="00D02DB9">
              <w:rPr>
                <w:rFonts w:ascii="Times New Roman" w:eastAsia="Times New Roman" w:hAnsi="Times New Roman" w:cs="Times New Roman"/>
                <w:sz w:val="24"/>
                <w:szCs w:val="24"/>
              </w:rPr>
              <w:t>Ayrıntılı bilgiye</w:t>
            </w:r>
            <w:r w:rsidRPr="00D02DB9">
              <w:rPr>
                <w:rFonts w:ascii="Times New Roman" w:eastAsia="Times New Roman" w:hAnsi="Times New Roman" w:cs="Times New Roman"/>
                <w:sz w:val="24"/>
                <w:szCs w:val="24"/>
              </w:rPr>
              <w:t xml:space="preserve"> ihale dokümanı içinde bulunan idari şartnameden ulaşılabilir.</w:t>
            </w:r>
          </w:p>
        </w:tc>
      </w:tr>
      <w:tr w:rsidR="00A7183E" w:rsidRPr="00D02DB9" w:rsidTr="005268EA">
        <w:trPr>
          <w:trHeight w:val="300"/>
        </w:trPr>
        <w:tc>
          <w:tcPr>
            <w:tcW w:w="34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b)</w:t>
            </w:r>
            <w:r w:rsidRPr="00D02DB9">
              <w:rPr>
                <w:rFonts w:ascii="Times New Roman" w:eastAsia="Times New Roman" w:hAnsi="Times New Roman" w:cs="Times New Roman"/>
                <w:sz w:val="24"/>
                <w:szCs w:val="24"/>
              </w:rPr>
              <w:t xml:space="preserve"> Yapılacağı yer</w:t>
            </w:r>
          </w:p>
        </w:tc>
        <w:tc>
          <w:tcPr>
            <w:tcW w:w="96"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6041" w:type="dxa"/>
            <w:shd w:val="clear" w:color="auto" w:fill="auto"/>
            <w:vAlign w:val="center"/>
            <w:hideMark/>
          </w:tcPr>
          <w:p w:rsidR="00A7183E" w:rsidRPr="00D02DB9" w:rsidRDefault="00A7183E" w:rsidP="00437E32">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AĞRI İLİ </w:t>
            </w:r>
            <w:r w:rsidR="00437E32" w:rsidRPr="00D02DB9">
              <w:rPr>
                <w:rFonts w:ascii="Times New Roman" w:eastAsia="Times New Roman" w:hAnsi="Times New Roman" w:cs="Times New Roman"/>
                <w:sz w:val="24"/>
                <w:szCs w:val="24"/>
              </w:rPr>
              <w:t>TAŞLIÇAY</w:t>
            </w:r>
            <w:r w:rsidRPr="00D02DB9">
              <w:rPr>
                <w:rFonts w:ascii="Times New Roman" w:eastAsia="Times New Roman" w:hAnsi="Times New Roman" w:cs="Times New Roman"/>
                <w:sz w:val="24"/>
                <w:szCs w:val="24"/>
              </w:rPr>
              <w:t xml:space="preserve"> İLÇESİ</w:t>
            </w:r>
          </w:p>
        </w:tc>
      </w:tr>
      <w:tr w:rsidR="00A7183E" w:rsidRPr="00D02DB9" w:rsidTr="005268EA">
        <w:trPr>
          <w:trHeight w:val="505"/>
        </w:trPr>
        <w:tc>
          <w:tcPr>
            <w:tcW w:w="34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c)</w:t>
            </w:r>
            <w:r w:rsidRPr="00D02DB9">
              <w:rPr>
                <w:rFonts w:ascii="Times New Roman" w:eastAsia="Times New Roman" w:hAnsi="Times New Roman" w:cs="Times New Roman"/>
                <w:sz w:val="24"/>
                <w:szCs w:val="24"/>
              </w:rPr>
              <w:t xml:space="preserve"> İşe başlama tarihi</w:t>
            </w:r>
          </w:p>
        </w:tc>
        <w:tc>
          <w:tcPr>
            <w:tcW w:w="96"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6041" w:type="dxa"/>
            <w:shd w:val="clear" w:color="auto" w:fill="auto"/>
            <w:vAlign w:val="center"/>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Sözleşmenin imzalandığı tarihten itibaren </w:t>
            </w:r>
            <w:r w:rsidR="00437E32" w:rsidRPr="00D02DB9">
              <w:rPr>
                <w:rFonts w:ascii="Times New Roman" w:eastAsia="Times New Roman" w:hAnsi="Times New Roman" w:cs="Times New Roman"/>
                <w:sz w:val="24"/>
                <w:szCs w:val="24"/>
              </w:rPr>
              <w:t>3</w:t>
            </w:r>
            <w:r w:rsidRPr="00D02DB9">
              <w:rPr>
                <w:rFonts w:ascii="Times New Roman" w:eastAsia="Times New Roman" w:hAnsi="Times New Roman" w:cs="Times New Roman"/>
                <w:sz w:val="24"/>
                <w:szCs w:val="24"/>
              </w:rPr>
              <w:t xml:space="preserve"> gün içinde </w:t>
            </w:r>
            <w:r w:rsidRPr="00D02DB9">
              <w:rPr>
                <w:rFonts w:ascii="Times New Roman" w:eastAsia="Times New Roman" w:hAnsi="Times New Roman" w:cs="Times New Roman"/>
                <w:sz w:val="24"/>
                <w:szCs w:val="24"/>
              </w:rPr>
              <w:br/>
              <w:t xml:space="preserve">yer teslimi yapılarak işe başlanacaktır. </w:t>
            </w:r>
          </w:p>
        </w:tc>
      </w:tr>
      <w:tr w:rsidR="00A7183E" w:rsidRPr="00D02DB9" w:rsidTr="005268EA">
        <w:trPr>
          <w:trHeight w:val="284"/>
        </w:trPr>
        <w:tc>
          <w:tcPr>
            <w:tcW w:w="34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ç)</w:t>
            </w:r>
            <w:r w:rsidRPr="00D02DB9">
              <w:rPr>
                <w:rFonts w:ascii="Times New Roman" w:eastAsia="Times New Roman" w:hAnsi="Times New Roman" w:cs="Times New Roman"/>
                <w:sz w:val="24"/>
                <w:szCs w:val="24"/>
              </w:rPr>
              <w:t xml:space="preserve"> İşin süresi</w:t>
            </w:r>
          </w:p>
        </w:tc>
        <w:tc>
          <w:tcPr>
            <w:tcW w:w="96"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6041" w:type="dxa"/>
            <w:shd w:val="clear" w:color="auto" w:fill="auto"/>
            <w:vAlign w:val="center"/>
            <w:hideMark/>
          </w:tcPr>
          <w:p w:rsidR="00A7183E" w:rsidRPr="00D02DB9" w:rsidRDefault="00A7183E" w:rsidP="00437E32">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Yer tesliminden itibaren </w:t>
            </w:r>
            <w:r w:rsidR="00437E32" w:rsidRPr="00D02DB9">
              <w:rPr>
                <w:rFonts w:ascii="Times New Roman" w:eastAsia="Times New Roman" w:hAnsi="Times New Roman" w:cs="Times New Roman"/>
                <w:sz w:val="24"/>
                <w:szCs w:val="24"/>
              </w:rPr>
              <w:t>90 (Doksan</w:t>
            </w:r>
            <w:r w:rsidRPr="00D02DB9">
              <w:rPr>
                <w:rFonts w:ascii="Times New Roman" w:eastAsia="Times New Roman" w:hAnsi="Times New Roman" w:cs="Times New Roman"/>
                <w:sz w:val="24"/>
                <w:szCs w:val="24"/>
              </w:rPr>
              <w:t xml:space="preserve">) takvim günüdür. </w:t>
            </w:r>
          </w:p>
        </w:tc>
      </w:tr>
    </w:tbl>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br/>
        <w:t>3- İhalenin</w:t>
      </w:r>
    </w:p>
    <w:tbl>
      <w:tblPr>
        <w:tblW w:w="5070" w:type="pct"/>
        <w:tblCellMar>
          <w:top w:w="15" w:type="dxa"/>
          <w:left w:w="15" w:type="dxa"/>
          <w:bottom w:w="15" w:type="dxa"/>
          <w:right w:w="15" w:type="dxa"/>
        </w:tblCellMar>
        <w:tblLook w:val="04A0"/>
      </w:tblPr>
      <w:tblGrid>
        <w:gridCol w:w="3298"/>
        <w:gridCol w:w="97"/>
        <w:gridCol w:w="5834"/>
      </w:tblGrid>
      <w:tr w:rsidR="00A7183E" w:rsidRPr="00D02DB9" w:rsidTr="00437E32">
        <w:tc>
          <w:tcPr>
            <w:tcW w:w="3300"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a)</w:t>
            </w:r>
            <w:r w:rsidRPr="00D02DB9">
              <w:rPr>
                <w:rFonts w:ascii="Times New Roman" w:eastAsia="Times New Roman" w:hAnsi="Times New Roman" w:cs="Times New Roman"/>
                <w:sz w:val="24"/>
                <w:szCs w:val="24"/>
              </w:rPr>
              <w:t xml:space="preserve"> Yapılacağı yer</w:t>
            </w:r>
          </w:p>
        </w:tc>
        <w:tc>
          <w:tcPr>
            <w:tcW w:w="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5838" w:type="dxa"/>
            <w:shd w:val="clear" w:color="auto" w:fill="auto"/>
            <w:vAlign w:val="center"/>
            <w:hideMark/>
          </w:tcPr>
          <w:p w:rsidR="00A7183E" w:rsidRPr="00D02DB9" w:rsidRDefault="00437E32"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TAŞLIÇAY KAYMAKAMLIĞI Hükümet Konağı Kat.3 Taşlıçay/AĞRI</w:t>
            </w:r>
          </w:p>
        </w:tc>
      </w:tr>
      <w:tr w:rsidR="00A7183E" w:rsidRPr="00D02DB9" w:rsidTr="00437E32">
        <w:tc>
          <w:tcPr>
            <w:tcW w:w="3300"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b)</w:t>
            </w:r>
            <w:r w:rsidRPr="00D02DB9">
              <w:rPr>
                <w:rFonts w:ascii="Times New Roman" w:eastAsia="Times New Roman" w:hAnsi="Times New Roman" w:cs="Times New Roman"/>
                <w:sz w:val="24"/>
                <w:szCs w:val="24"/>
              </w:rPr>
              <w:t xml:space="preserve"> Tarihi ve saati</w:t>
            </w:r>
          </w:p>
        </w:tc>
        <w:tc>
          <w:tcPr>
            <w:tcW w:w="91" w:type="dxa"/>
            <w:shd w:val="clear" w:color="auto" w:fill="auto"/>
            <w:hideMark/>
          </w:tcPr>
          <w:p w:rsidR="00A7183E" w:rsidRPr="00D02DB9" w:rsidRDefault="00A7183E"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w:t>
            </w:r>
          </w:p>
        </w:tc>
        <w:tc>
          <w:tcPr>
            <w:tcW w:w="5838" w:type="dxa"/>
            <w:shd w:val="clear" w:color="auto" w:fill="auto"/>
            <w:vAlign w:val="center"/>
            <w:hideMark/>
          </w:tcPr>
          <w:p w:rsidR="00A7183E" w:rsidRPr="00D02DB9" w:rsidRDefault="00437E32" w:rsidP="00A7183E">
            <w:pPr>
              <w:spacing w:before="75"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21</w:t>
            </w:r>
            <w:r w:rsidR="00A7183E" w:rsidRPr="00D02DB9">
              <w:rPr>
                <w:rFonts w:ascii="Times New Roman" w:eastAsia="Times New Roman" w:hAnsi="Times New Roman" w:cs="Times New Roman"/>
                <w:sz w:val="24"/>
                <w:szCs w:val="24"/>
              </w:rPr>
              <w:t xml:space="preserve">.05.2018 - </w:t>
            </w:r>
            <w:proofErr w:type="gramStart"/>
            <w:r w:rsidR="00A7183E" w:rsidRPr="00D02DB9">
              <w:rPr>
                <w:rFonts w:ascii="Times New Roman" w:eastAsia="Times New Roman" w:hAnsi="Times New Roman" w:cs="Times New Roman"/>
                <w:sz w:val="24"/>
                <w:szCs w:val="24"/>
              </w:rPr>
              <w:t>10:00</w:t>
            </w:r>
            <w:proofErr w:type="gramEnd"/>
          </w:p>
        </w:tc>
      </w:tr>
    </w:tbl>
    <w:p w:rsidR="004579B2" w:rsidRPr="00D02DB9" w:rsidRDefault="00A7183E" w:rsidP="004579B2">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 İhaleye katılabilme şartları ve istenilen belgeler ile yeterlik değerlendirmesinde uygulanacak kriterler:</w:t>
      </w:r>
      <w:r w:rsidRPr="00D02DB9">
        <w:rPr>
          <w:rFonts w:ascii="Times New Roman" w:eastAsia="Times New Roman" w:hAnsi="Times New Roman" w:cs="Times New Roman"/>
          <w:sz w:val="24"/>
          <w:szCs w:val="24"/>
        </w:rPr>
        <w:br/>
      </w:r>
      <w:proofErr w:type="gramStart"/>
      <w:r w:rsidRPr="00D02DB9">
        <w:rPr>
          <w:rFonts w:ascii="Times New Roman" w:eastAsia="Times New Roman" w:hAnsi="Times New Roman" w:cs="Times New Roman"/>
          <w:b/>
          <w:bCs/>
          <w:sz w:val="24"/>
          <w:szCs w:val="24"/>
        </w:rPr>
        <w:t>4.1</w:t>
      </w:r>
      <w:proofErr w:type="gramEnd"/>
      <w:r w:rsidRPr="00D02DB9">
        <w:rPr>
          <w:rFonts w:ascii="Times New Roman" w:eastAsia="Times New Roman" w:hAnsi="Times New Roman" w:cs="Times New Roman"/>
          <w:b/>
          <w:bCs/>
          <w:sz w:val="24"/>
          <w:szCs w:val="24"/>
        </w:rPr>
        <w:t>.</w:t>
      </w:r>
      <w:r w:rsidRPr="00D02DB9">
        <w:rPr>
          <w:rFonts w:ascii="Times New Roman" w:eastAsia="Times New Roman" w:hAnsi="Times New Roman" w:cs="Times New Roman"/>
          <w:sz w:val="24"/>
          <w:szCs w:val="24"/>
        </w:rPr>
        <w:t xml:space="preserve"> İhaleye katılma şartları ve istenilen belgeler: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4.1.2.</w:t>
      </w:r>
      <w:r w:rsidRPr="00D02DB9">
        <w:rPr>
          <w:rFonts w:ascii="Times New Roman" w:eastAsia="Times New Roman" w:hAnsi="Times New Roman" w:cs="Times New Roman"/>
          <w:sz w:val="24"/>
          <w:szCs w:val="24"/>
        </w:rPr>
        <w:t xml:space="preserve"> Teklif vermeye yetkili olduğunu gösteren İmza Beyannamesi veya İmza Sirküleri.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4.1.2.1.</w:t>
      </w:r>
      <w:r w:rsidRPr="00D02DB9">
        <w:rPr>
          <w:rFonts w:ascii="Times New Roman" w:eastAsia="Times New Roman" w:hAnsi="Times New Roman" w:cs="Times New Roman"/>
          <w:sz w:val="24"/>
          <w:szCs w:val="24"/>
        </w:rPr>
        <w:t xml:space="preserve"> Gerçek kişi olması halinde, noter tasdikli imza beyannamesi. </w:t>
      </w:r>
      <w:r w:rsidRPr="00D02DB9">
        <w:rPr>
          <w:rFonts w:ascii="Times New Roman" w:eastAsia="Times New Roman" w:hAnsi="Times New Roman" w:cs="Times New Roman"/>
          <w:sz w:val="24"/>
          <w:szCs w:val="24"/>
        </w:rPr>
        <w:br/>
      </w:r>
      <w:proofErr w:type="gramStart"/>
      <w:r w:rsidRPr="00D02DB9">
        <w:rPr>
          <w:rFonts w:ascii="Times New Roman" w:eastAsia="Times New Roman" w:hAnsi="Times New Roman" w:cs="Times New Roman"/>
          <w:b/>
          <w:bCs/>
          <w:sz w:val="24"/>
          <w:szCs w:val="24"/>
        </w:rPr>
        <w:lastRenderedPageBreak/>
        <w:t>4.1.2.2.</w:t>
      </w:r>
      <w:r w:rsidRPr="00D02DB9">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4.1.3.</w:t>
      </w:r>
      <w:r w:rsidRPr="00D02DB9">
        <w:rPr>
          <w:rFonts w:ascii="Times New Roman" w:eastAsia="Times New Roman" w:hAnsi="Times New Roman" w:cs="Times New Roman"/>
          <w:sz w:val="24"/>
          <w:szCs w:val="24"/>
        </w:rPr>
        <w:t xml:space="preserve"> Şekli ve içeriği İdari Şartnamede belirlenen teklif mektubu. </w:t>
      </w:r>
      <w:proofErr w:type="gramEnd"/>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4.1.4.</w:t>
      </w:r>
      <w:r w:rsidRPr="00D02DB9">
        <w:rPr>
          <w:rFonts w:ascii="Times New Roman" w:eastAsia="Times New Roman" w:hAnsi="Times New Roman" w:cs="Times New Roman"/>
          <w:sz w:val="24"/>
          <w:szCs w:val="24"/>
        </w:rPr>
        <w:t xml:space="preserve"> Şekli ve içeriği İdari Şartnamede belirlenen geçici teminat.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4.1.5</w:t>
      </w:r>
      <w:r w:rsidR="005268EA" w:rsidRPr="00D02DB9">
        <w:rPr>
          <w:rFonts w:ascii="Times New Roman" w:eastAsia="Times New Roman" w:hAnsi="Times New Roman" w:cs="Times New Roman"/>
          <w:b/>
          <w:bCs/>
          <w:sz w:val="24"/>
          <w:szCs w:val="24"/>
        </w:rPr>
        <w:t xml:space="preserve">. </w:t>
      </w:r>
      <w:r w:rsidRPr="00D02DB9">
        <w:rPr>
          <w:rFonts w:ascii="Times New Roman" w:eastAsia="Times New Roman" w:hAnsi="Times New Roman" w:cs="Times New Roman"/>
          <w:sz w:val="24"/>
          <w:szCs w:val="24"/>
        </w:rPr>
        <w:t>İha</w:t>
      </w:r>
      <w:r w:rsidR="004579B2" w:rsidRPr="00D02DB9">
        <w:rPr>
          <w:rFonts w:ascii="Times New Roman" w:eastAsia="Times New Roman" w:hAnsi="Times New Roman" w:cs="Times New Roman"/>
          <w:sz w:val="24"/>
          <w:szCs w:val="24"/>
        </w:rPr>
        <w:t>le konusu iş</w:t>
      </w:r>
      <w:r w:rsidRPr="00D02DB9">
        <w:rPr>
          <w:rFonts w:ascii="Times New Roman" w:eastAsia="Times New Roman" w:hAnsi="Times New Roman" w:cs="Times New Roman"/>
          <w:sz w:val="24"/>
          <w:szCs w:val="24"/>
        </w:rPr>
        <w:t xml:space="preserve"> alt yüklenicilere yaptırılamaz. </w:t>
      </w:r>
      <w:r w:rsidRPr="00D02DB9">
        <w:rPr>
          <w:rFonts w:ascii="Times New Roman" w:eastAsia="Times New Roman" w:hAnsi="Times New Roman" w:cs="Times New Roman"/>
          <w:sz w:val="24"/>
          <w:szCs w:val="24"/>
        </w:rPr>
        <w:br/>
        <w:t>4.1.6</w:t>
      </w:r>
      <w:r w:rsidR="005268EA" w:rsidRPr="00D02DB9">
        <w:rPr>
          <w:rFonts w:ascii="Times New Roman" w:eastAsia="Times New Roman" w:hAnsi="Times New Roman" w:cs="Times New Roman"/>
          <w:sz w:val="24"/>
          <w:szCs w:val="24"/>
        </w:rPr>
        <w:t xml:space="preserve">. </w:t>
      </w:r>
      <w:r w:rsidR="004579B2" w:rsidRPr="00D02DB9">
        <w:rPr>
          <w:rFonts w:ascii="Times New Roman" w:eastAsia="Times New Roman" w:hAnsi="Times New Roman" w:cs="Times New Roman"/>
          <w:sz w:val="24"/>
          <w:szCs w:val="24"/>
        </w:rPr>
        <w:t xml:space="preserve"> </w:t>
      </w:r>
      <w:proofErr w:type="gramStart"/>
      <w:r w:rsidR="004579B2" w:rsidRPr="00D02DB9">
        <w:rPr>
          <w:rFonts w:ascii="Times New Roman" w:eastAsia="Times New Roman" w:hAnsi="Times New Roman" w:cs="Times New Roman"/>
          <w:sz w:val="24"/>
          <w:szCs w:val="24"/>
        </w:rPr>
        <w:t>Vekaleten</w:t>
      </w:r>
      <w:proofErr w:type="gramEnd"/>
      <w:r w:rsidR="004579B2" w:rsidRPr="00D02DB9">
        <w:rPr>
          <w:rFonts w:ascii="Times New Roman" w:eastAsia="Times New Roman" w:hAnsi="Times New Roman" w:cs="Times New Roman"/>
          <w:sz w:val="24"/>
          <w:szCs w:val="24"/>
        </w:rPr>
        <w:t xml:space="preserve"> ihaleye katılma halinde, vekil adına düzenlenmiş, ihaleye katılmaya ilişkin noter onaylı vekaletname ile vekilin noter tasdikli imza beyannamesi</w:t>
      </w:r>
    </w:p>
    <w:p w:rsidR="004579B2" w:rsidRPr="00D02DB9" w:rsidRDefault="004579B2" w:rsidP="004579B2">
      <w:pPr>
        <w:jc w:val="both"/>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4.1.7</w:t>
      </w:r>
      <w:r w:rsidR="005268EA" w:rsidRPr="00D02DB9">
        <w:rPr>
          <w:rFonts w:ascii="Times New Roman" w:eastAsia="Times New Roman" w:hAnsi="Times New Roman" w:cs="Times New Roman"/>
          <w:sz w:val="24"/>
          <w:szCs w:val="24"/>
        </w:rPr>
        <w:t xml:space="preserve">. </w:t>
      </w:r>
      <w:r w:rsidRPr="00D02DB9">
        <w:rPr>
          <w:rFonts w:ascii="Times New Roman" w:eastAsia="Times New Roman" w:hAnsi="Times New Roman" w:cs="Times New Roman"/>
          <w:sz w:val="24"/>
          <w:szCs w:val="24"/>
        </w:rPr>
        <w:t>İsteklinin ortak girişim olması halinde, bu Şartname ekinde yer alan standart forma uygun iş ortaklığı beyannamesi,</w:t>
      </w:r>
    </w:p>
    <w:p w:rsidR="004579B2" w:rsidRPr="00D02DB9" w:rsidRDefault="004579B2" w:rsidP="004579B2">
      <w:pPr>
        <w:jc w:val="both"/>
        <w:rPr>
          <w:rFonts w:ascii="Times New Roman" w:eastAsia="Times New Roman" w:hAnsi="Times New Roman" w:cs="Times New Roman"/>
          <w:sz w:val="24"/>
          <w:szCs w:val="24"/>
        </w:rPr>
      </w:pPr>
      <w:proofErr w:type="gramStart"/>
      <w:r w:rsidRPr="00D02DB9">
        <w:rPr>
          <w:rFonts w:ascii="Times New Roman" w:eastAsia="Times New Roman" w:hAnsi="Times New Roman" w:cs="Times New Roman"/>
          <w:sz w:val="24"/>
          <w:szCs w:val="24"/>
        </w:rPr>
        <w:t xml:space="preserve">4.1.8.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437E32" w:rsidRPr="00D02DB9" w:rsidRDefault="004579B2" w:rsidP="005268EA">
      <w:pPr>
        <w:jc w:val="both"/>
        <w:rPr>
          <w:rFonts w:ascii="Times New Roman" w:eastAsia="Times New Roman" w:hAnsi="Times New Roman" w:cs="Times New Roman"/>
          <w:sz w:val="24"/>
          <w:szCs w:val="24"/>
        </w:rPr>
      </w:pPr>
      <w:proofErr w:type="gramStart"/>
      <w:r w:rsidRPr="00D02DB9">
        <w:rPr>
          <w:rFonts w:ascii="Times New Roman" w:eastAsia="Times New Roman" w:hAnsi="Times New Roman" w:cs="Times New Roman"/>
          <w:sz w:val="24"/>
          <w:szCs w:val="24"/>
        </w:rPr>
        <w:t>4.1.9.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ve düzenlendiği tarihten geriye doğru son beş yıldır kesintisiz olarak bu şartın korunduğunu gösteren belge</w:t>
      </w:r>
      <w:proofErr w:type="gramEnd"/>
    </w:p>
    <w:p w:rsidR="005268EA" w:rsidRPr="00D02DB9" w:rsidRDefault="005268EA" w:rsidP="005268EA">
      <w:pPr>
        <w:jc w:val="both"/>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4.1.10. İhaleye iş ortaklığı olarak teklif verilmesi halinde; </w:t>
      </w:r>
    </w:p>
    <w:p w:rsidR="005268EA" w:rsidRPr="00D02DB9" w:rsidRDefault="005268EA" w:rsidP="005268EA">
      <w:pPr>
        <w:jc w:val="both"/>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4.1.10.1 İş ortaklığının her bir ortağı tarafından 4.1.2. maddesinde yer alan belgelerin ayrı </w:t>
      </w:r>
      <w:proofErr w:type="spellStart"/>
      <w:r w:rsidRPr="00D02DB9">
        <w:rPr>
          <w:rFonts w:ascii="Times New Roman" w:eastAsia="Times New Roman" w:hAnsi="Times New Roman" w:cs="Times New Roman"/>
          <w:sz w:val="24"/>
          <w:szCs w:val="24"/>
        </w:rPr>
        <w:t>ayrı</w:t>
      </w:r>
      <w:proofErr w:type="spellEnd"/>
      <w:r w:rsidRPr="00D02DB9">
        <w:rPr>
          <w:rFonts w:ascii="Times New Roman" w:eastAsia="Times New Roman" w:hAnsi="Times New Roman" w:cs="Times New Roman"/>
          <w:sz w:val="24"/>
          <w:szCs w:val="24"/>
        </w:rPr>
        <w:t xml:space="preserve"> sunulması zorunludur. İş ortaklığının tüzel kişi ortağı tarafından, iş deneyimini göstermek üzere sunulan belgenin tüzel kişiliğin yarısından fazla hissesine/en az % 51 hissesine sahip ortağına ait olması halinde bu ortak (4.1.8) ve (4.1.9) </w:t>
      </w:r>
      <w:proofErr w:type="spellStart"/>
      <w:r w:rsidRPr="00D02DB9">
        <w:rPr>
          <w:rFonts w:ascii="Times New Roman" w:eastAsia="Times New Roman" w:hAnsi="Times New Roman" w:cs="Times New Roman"/>
          <w:sz w:val="24"/>
          <w:szCs w:val="24"/>
        </w:rPr>
        <w:t>bendlerinde</w:t>
      </w:r>
      <w:proofErr w:type="spellEnd"/>
      <w:r w:rsidRPr="00D02DB9">
        <w:rPr>
          <w:rFonts w:ascii="Times New Roman" w:eastAsia="Times New Roman" w:hAnsi="Times New Roman" w:cs="Times New Roman"/>
          <w:sz w:val="24"/>
          <w:szCs w:val="24"/>
        </w:rPr>
        <w:t xml:space="preserve"> belirtilen belgeyi de sunmak zorundadır. </w:t>
      </w:r>
    </w:p>
    <w:tbl>
      <w:tblPr>
        <w:tblW w:w="5000" w:type="pct"/>
        <w:tblCellMar>
          <w:top w:w="15" w:type="dxa"/>
          <w:left w:w="15" w:type="dxa"/>
          <w:bottom w:w="15" w:type="dxa"/>
          <w:right w:w="15" w:type="dxa"/>
        </w:tblCellMar>
        <w:tblLook w:val="04A0"/>
      </w:tblPr>
      <w:tblGrid>
        <w:gridCol w:w="9102"/>
      </w:tblGrid>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D02DB9">
              <w:rPr>
                <w:rFonts w:ascii="Times New Roman" w:eastAsia="Times New Roman" w:hAnsi="Times New Roman" w:cs="Times New Roman"/>
                <w:b/>
                <w:bCs/>
                <w:sz w:val="24"/>
                <w:szCs w:val="24"/>
              </w:rPr>
              <w:t>kriterler</w:t>
            </w:r>
            <w:proofErr w:type="gramEnd"/>
            <w:r w:rsidRPr="00D02DB9">
              <w:rPr>
                <w:rFonts w:ascii="Times New Roman" w:eastAsia="Times New Roman" w:hAnsi="Times New Roman" w:cs="Times New Roman"/>
                <w:b/>
                <w:bCs/>
                <w:sz w:val="24"/>
                <w:szCs w:val="24"/>
              </w:rPr>
              <w:t>:</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 xml:space="preserve">4.2.1. İsteklinin ihalenin yapıldığı yıldan önceki yıla ait </w:t>
            </w:r>
            <w:proofErr w:type="gramStart"/>
            <w:r w:rsidRPr="00D02DB9">
              <w:rPr>
                <w:rFonts w:ascii="Times New Roman" w:eastAsia="Times New Roman" w:hAnsi="Times New Roman" w:cs="Times New Roman"/>
                <w:b/>
                <w:bCs/>
                <w:sz w:val="24"/>
                <w:szCs w:val="24"/>
              </w:rPr>
              <w:t>yıl sonu</w:t>
            </w:r>
            <w:proofErr w:type="gramEnd"/>
            <w:r w:rsidRPr="00D02DB9">
              <w:rPr>
                <w:rFonts w:ascii="Times New Roman" w:eastAsia="Times New Roman" w:hAnsi="Times New Roman" w:cs="Times New Roman"/>
                <w:b/>
                <w:bCs/>
                <w:sz w:val="24"/>
                <w:szCs w:val="24"/>
              </w:rPr>
              <w:t xml:space="preserve"> bilançosu veya eşdeğer belgeleri:</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İsteklinin ihalenin yapıldığı yıldan önceki yıla ait </w:t>
            </w:r>
            <w:proofErr w:type="gramStart"/>
            <w:r w:rsidRPr="00D02DB9">
              <w:rPr>
                <w:rFonts w:ascii="Times New Roman" w:eastAsia="Times New Roman" w:hAnsi="Times New Roman" w:cs="Times New Roman"/>
                <w:sz w:val="24"/>
                <w:szCs w:val="24"/>
              </w:rPr>
              <w:t>yıl sonu</w:t>
            </w:r>
            <w:proofErr w:type="gramEnd"/>
            <w:r w:rsidRPr="00D02DB9">
              <w:rPr>
                <w:rFonts w:ascii="Times New Roman" w:eastAsia="Times New Roman" w:hAnsi="Times New Roman" w:cs="Times New Roman"/>
                <w:sz w:val="24"/>
                <w:szCs w:val="24"/>
              </w:rPr>
              <w:t xml:space="preserve"> bilançosu veya eşdeğer belgeleri; </w:t>
            </w:r>
            <w:r w:rsidRPr="00D02DB9">
              <w:rPr>
                <w:rFonts w:ascii="Times New Roman" w:eastAsia="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D02DB9">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lastRenderedPageBreak/>
              <w:t xml:space="preserve">Sunulan bilanço veya eşdeğer belgelerde; </w:t>
            </w:r>
            <w:r w:rsidRPr="00D02DB9">
              <w:rPr>
                <w:rFonts w:ascii="Times New Roman" w:eastAsia="Times New Roman" w:hAnsi="Times New Roman" w:cs="Times New Roman"/>
                <w:sz w:val="24"/>
                <w:szCs w:val="24"/>
              </w:rPr>
              <w:br/>
              <w:t xml:space="preserve">a) Cari oranın (dönen varlıklar / kısa vadeli borçlar) en az 0,75 olması, </w:t>
            </w:r>
            <w:r w:rsidRPr="00D02DB9">
              <w:rPr>
                <w:rFonts w:ascii="Times New Roman" w:eastAsia="Times New Roman" w:hAnsi="Times New Roman" w:cs="Times New Roman"/>
                <w:sz w:val="24"/>
                <w:szCs w:val="24"/>
              </w:rPr>
              <w:br/>
              <w:t xml:space="preserve">b) Öz kaynak oranının (öz kaynaklar/ toplam aktif) en az 0,15 olması, </w:t>
            </w:r>
            <w:r w:rsidRPr="00D02DB9">
              <w:rPr>
                <w:rFonts w:ascii="Times New Roman" w:eastAsia="Times New Roman" w:hAnsi="Times New Roman" w:cs="Times New Roman"/>
                <w:sz w:val="24"/>
                <w:szCs w:val="24"/>
              </w:rPr>
              <w:br/>
              <w:t xml:space="preserve">c) Kısa vadeli banka borçlarının öz kaynaklara oranının 0,50’den küçük olması, yeterlik kriterleridir ve bu üç </w:t>
            </w:r>
            <w:proofErr w:type="gramStart"/>
            <w:r w:rsidRPr="00D02DB9">
              <w:rPr>
                <w:rFonts w:ascii="Times New Roman" w:eastAsia="Times New Roman" w:hAnsi="Times New Roman" w:cs="Times New Roman"/>
                <w:sz w:val="24"/>
                <w:szCs w:val="24"/>
              </w:rPr>
              <w:t>kriter</w:t>
            </w:r>
            <w:proofErr w:type="gramEnd"/>
            <w:r w:rsidRPr="00D02DB9">
              <w:rPr>
                <w:rFonts w:ascii="Times New Roman" w:eastAsia="Times New Roman" w:hAnsi="Times New Roman" w:cs="Times New Roman"/>
                <w:sz w:val="24"/>
                <w:szCs w:val="24"/>
              </w:rPr>
              <w:t xml:space="preserve"> birlikte aranır. </w:t>
            </w:r>
            <w:r w:rsidRPr="00D02DB9">
              <w:rPr>
                <w:rFonts w:ascii="Times New Roman" w:eastAsia="Times New Roman" w:hAnsi="Times New Roman" w:cs="Times New Roman"/>
                <w:sz w:val="24"/>
                <w:szCs w:val="24"/>
              </w:rPr>
              <w:br/>
              <w:t xml:space="preserve">Yukarıda belirtilen </w:t>
            </w:r>
            <w:proofErr w:type="gramStart"/>
            <w:r w:rsidRPr="00D02DB9">
              <w:rPr>
                <w:rFonts w:ascii="Times New Roman" w:eastAsia="Times New Roman" w:hAnsi="Times New Roman" w:cs="Times New Roman"/>
                <w:sz w:val="24"/>
                <w:szCs w:val="24"/>
              </w:rPr>
              <w:t>kriterleri</w:t>
            </w:r>
            <w:proofErr w:type="gramEnd"/>
            <w:r w:rsidRPr="00D02DB9">
              <w:rPr>
                <w:rFonts w:ascii="Times New Roman" w:eastAsia="Times New Roman" w:hAnsi="Times New Roman" w:cs="Times New Roman"/>
                <w:sz w:val="24"/>
                <w:szCs w:val="24"/>
              </w:rPr>
              <w:t xml:space="preserve"> bir önceki yılda sağlayamayanlar, son üç yıla kadar olan yılların belgelerini sunabilirler. Bu takdirde belgeleri sunulan yılların parasal tutarlarının ortalaması üzerinden yeterlik </w:t>
            </w:r>
            <w:proofErr w:type="gramStart"/>
            <w:r w:rsidRPr="00D02DB9">
              <w:rPr>
                <w:rFonts w:ascii="Times New Roman" w:eastAsia="Times New Roman" w:hAnsi="Times New Roman" w:cs="Times New Roman"/>
                <w:sz w:val="24"/>
                <w:szCs w:val="24"/>
              </w:rPr>
              <w:t>kriterlerinin</w:t>
            </w:r>
            <w:proofErr w:type="gramEnd"/>
            <w:r w:rsidRPr="00D02DB9">
              <w:rPr>
                <w:rFonts w:ascii="Times New Roman" w:eastAsia="Times New Roman" w:hAnsi="Times New Roman" w:cs="Times New Roman"/>
                <w:sz w:val="24"/>
                <w:szCs w:val="24"/>
              </w:rPr>
              <w:t xml:space="preserve"> sağlanıp sağlanmadığına bakılır.</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lastRenderedPageBreak/>
              <w:t>4.2.2. İş hacmini gösteren belgeler:</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İsteklinin ihalenin yapıldığı yıldan önceki yıla ait, aşağıda belirtilen belgelerden birini sunması yeterlidir;</w:t>
            </w:r>
            <w:r w:rsidRPr="00D02DB9">
              <w:rPr>
                <w:rFonts w:ascii="Times New Roman" w:eastAsia="Times New Roman" w:hAnsi="Times New Roman" w:cs="Times New Roman"/>
                <w:sz w:val="24"/>
                <w:szCs w:val="24"/>
              </w:rPr>
              <w:br/>
              <w:t>a</w:t>
            </w:r>
            <w:proofErr w:type="gramStart"/>
            <w:r w:rsidRPr="00D02DB9">
              <w:rPr>
                <w:rFonts w:ascii="Times New Roman" w:eastAsia="Times New Roman" w:hAnsi="Times New Roman" w:cs="Times New Roman"/>
                <w:sz w:val="24"/>
                <w:szCs w:val="24"/>
              </w:rPr>
              <w:t>)</w:t>
            </w:r>
            <w:proofErr w:type="gramEnd"/>
            <w:r w:rsidRPr="00D02DB9">
              <w:rPr>
                <w:rFonts w:ascii="Times New Roman" w:eastAsia="Times New Roman" w:hAnsi="Times New Roman" w:cs="Times New Roman"/>
                <w:sz w:val="24"/>
                <w:szCs w:val="24"/>
              </w:rPr>
              <w:t xml:space="preserve"> Toplam cirosunu gösteren gelir tablosu, </w:t>
            </w:r>
            <w:r w:rsidRPr="00D02DB9">
              <w:rPr>
                <w:rFonts w:ascii="Times New Roman" w:eastAsia="Times New Roman" w:hAnsi="Times New Roman" w:cs="Times New Roman"/>
                <w:sz w:val="24"/>
                <w:szCs w:val="24"/>
              </w:rPr>
              <w:br/>
              <w:t xml:space="preserve">b) Taahhüt altında devam eden yapım işlerinin gerçekleştirilen kısmının veya bitirilen yapım işlerinin parasal tutarını gösteren faturalar. </w:t>
            </w:r>
            <w:r w:rsidRPr="00D02DB9">
              <w:rPr>
                <w:rFonts w:ascii="Times New Roman" w:eastAsia="Times New Roman" w:hAnsi="Times New Roman" w:cs="Times New Roman"/>
                <w:sz w:val="24"/>
                <w:szCs w:val="24"/>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02DB9">
              <w:rPr>
                <w:rFonts w:ascii="Times New Roman" w:eastAsia="Times New Roman" w:hAnsi="Times New Roman" w:cs="Times New Roman"/>
                <w:sz w:val="24"/>
                <w:szCs w:val="24"/>
              </w:rPr>
              <w:t>kriterlerden</w:t>
            </w:r>
            <w:proofErr w:type="gramEnd"/>
            <w:r w:rsidRPr="00D02DB9">
              <w:rPr>
                <w:rFonts w:ascii="Times New Roman" w:eastAsia="Times New Roman" w:hAnsi="Times New Roman" w:cs="Times New Roman"/>
                <w:sz w:val="24"/>
                <w:szCs w:val="24"/>
              </w:rPr>
              <w:t xml:space="preserve"> herhangi birini sağlayan ve sağladığı kritere ilişkin belgeyi sunan istekli yeterli kabul edilecektir.</w:t>
            </w:r>
            <w:r w:rsidRPr="00D02DB9">
              <w:rPr>
                <w:rFonts w:ascii="Times New Roman" w:eastAsia="Times New Roman" w:hAnsi="Times New Roman" w:cs="Times New Roman"/>
                <w:sz w:val="24"/>
                <w:szCs w:val="24"/>
              </w:rPr>
              <w:br/>
              <w:t xml:space="preserve">Bu </w:t>
            </w:r>
            <w:proofErr w:type="gramStart"/>
            <w:r w:rsidRPr="00D02DB9">
              <w:rPr>
                <w:rFonts w:ascii="Times New Roman" w:eastAsia="Times New Roman" w:hAnsi="Times New Roman" w:cs="Times New Roman"/>
                <w:sz w:val="24"/>
                <w:szCs w:val="24"/>
              </w:rPr>
              <w:t>kriterleri</w:t>
            </w:r>
            <w:proofErr w:type="gramEnd"/>
            <w:r w:rsidRPr="00D02DB9">
              <w:rPr>
                <w:rFonts w:ascii="Times New Roman" w:eastAsia="Times New Roman" w:hAnsi="Times New Roman" w:cs="Times New Roman"/>
                <w:sz w:val="24"/>
                <w:szCs w:val="2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02DB9">
              <w:rPr>
                <w:rFonts w:ascii="Times New Roman" w:eastAsia="Times New Roman" w:hAnsi="Times New Roman" w:cs="Times New Roman"/>
                <w:sz w:val="24"/>
                <w:szCs w:val="24"/>
              </w:rPr>
              <w:t>kriterlerinin</w:t>
            </w:r>
            <w:proofErr w:type="gramEnd"/>
            <w:r w:rsidRPr="00D02DB9">
              <w:rPr>
                <w:rFonts w:ascii="Times New Roman" w:eastAsia="Times New Roman" w:hAnsi="Times New Roman" w:cs="Times New Roman"/>
                <w:sz w:val="24"/>
                <w:szCs w:val="24"/>
              </w:rPr>
              <w:t xml:space="preserve"> sağlanıp sağlanmadığına bakılır.</w:t>
            </w:r>
          </w:p>
        </w:tc>
      </w:tr>
    </w:tbl>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tblPr>
      <w:tblGrid>
        <w:gridCol w:w="9102"/>
      </w:tblGrid>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D02DB9">
              <w:rPr>
                <w:rFonts w:ascii="Times New Roman" w:eastAsia="Times New Roman" w:hAnsi="Times New Roman" w:cs="Times New Roman"/>
                <w:b/>
                <w:bCs/>
                <w:sz w:val="24"/>
                <w:szCs w:val="24"/>
              </w:rPr>
              <w:t>kriterler</w:t>
            </w:r>
            <w:proofErr w:type="gramEnd"/>
            <w:r w:rsidRPr="00D02DB9">
              <w:rPr>
                <w:rFonts w:ascii="Times New Roman" w:eastAsia="Times New Roman" w:hAnsi="Times New Roman" w:cs="Times New Roman"/>
                <w:b/>
                <w:bCs/>
                <w:sz w:val="24"/>
                <w:szCs w:val="24"/>
              </w:rPr>
              <w:t>:</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4.3.1. İş deneyim belgeleri:</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Son on beş yıl içinde bedel içeren bir sözleşme kapsamında taahhüt edilen ve teklif edilen bedelin % 50 oranından az olmamak üzere ihale konusu iş veya benzer işlere ilişkin iş deneyimini gösteren belgeler. </w:t>
            </w:r>
          </w:p>
        </w:tc>
      </w:tr>
    </w:tbl>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tblPr>
      <w:tblGrid>
        <w:gridCol w:w="9102"/>
      </w:tblGrid>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4.4.1.</w:t>
            </w:r>
            <w:r w:rsidRPr="00D02DB9">
              <w:rPr>
                <w:rFonts w:ascii="Times New Roman" w:eastAsia="Times New Roman" w:hAnsi="Times New Roman" w:cs="Times New Roman"/>
                <w:sz w:val="24"/>
                <w:szCs w:val="24"/>
              </w:rPr>
              <w:t xml:space="preserve"> Bu ihalede benzer iş olarak kabul edilecek işler: </w:t>
            </w:r>
          </w:p>
        </w:tc>
      </w:tr>
      <w:tr w:rsidR="00A7183E" w:rsidRPr="00D02DB9" w:rsidTr="00A7183E">
        <w:tc>
          <w:tcPr>
            <w:tcW w:w="0" w:type="auto"/>
            <w:shd w:val="clear" w:color="auto" w:fill="auto"/>
            <w:vAlign w:val="center"/>
            <w:hideMark/>
          </w:tcPr>
          <w:p w:rsidR="00A7183E" w:rsidRPr="00D02DB9" w:rsidRDefault="00437E32" w:rsidP="00A7183E">
            <w:pPr>
              <w:spacing w:after="15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A/V</w:t>
            </w:r>
            <w:r w:rsidR="00A7183E" w:rsidRPr="00D02DB9">
              <w:rPr>
                <w:rFonts w:ascii="Times New Roman" w:eastAsia="Times New Roman" w:hAnsi="Times New Roman" w:cs="Times New Roman"/>
                <w:sz w:val="24"/>
                <w:szCs w:val="24"/>
              </w:rPr>
              <w:t xml:space="preserve"> GRUBU İŞLER BENZER İŞ OLARAK KABUL EDİLECEKTİR.</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4.4.2.</w:t>
            </w:r>
            <w:r w:rsidRPr="00D02DB9">
              <w:rPr>
                <w:rFonts w:ascii="Times New Roman" w:eastAsia="Times New Roman" w:hAnsi="Times New Roman" w:cs="Times New Roman"/>
                <w:sz w:val="24"/>
                <w:szCs w:val="24"/>
              </w:rPr>
              <w:t xml:space="preserve"> Benzer işe denk sayılacak mühendislik veya mimarlık bölümleri:</w:t>
            </w:r>
          </w:p>
        </w:tc>
      </w:tr>
      <w:tr w:rsidR="00A7183E" w:rsidRPr="00D02DB9" w:rsidTr="00A7183E">
        <w:tc>
          <w:tcPr>
            <w:tcW w:w="0" w:type="auto"/>
            <w:shd w:val="clear" w:color="auto" w:fill="auto"/>
            <w:vAlign w:val="center"/>
            <w:hideMark/>
          </w:tcPr>
          <w:p w:rsidR="00A7183E" w:rsidRPr="00D02DB9" w:rsidRDefault="00A7183E" w:rsidP="00A7183E">
            <w:pPr>
              <w:spacing w:after="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İNŞAAT MÜHENDİSİ VE/VEYA MİMAR</w:t>
            </w:r>
          </w:p>
          <w:p w:rsidR="003156DF" w:rsidRPr="00D02DB9" w:rsidRDefault="003156DF" w:rsidP="00A7183E">
            <w:pPr>
              <w:spacing w:after="0" w:line="240" w:lineRule="auto"/>
              <w:rPr>
                <w:rFonts w:ascii="Times New Roman" w:eastAsia="Times New Roman" w:hAnsi="Times New Roman" w:cs="Times New Roman"/>
                <w:sz w:val="24"/>
                <w:szCs w:val="24"/>
              </w:rPr>
            </w:pPr>
          </w:p>
        </w:tc>
      </w:tr>
    </w:tbl>
    <w:p w:rsidR="003156DF" w:rsidRPr="00D02DB9" w:rsidRDefault="003156DF" w:rsidP="00A7183E">
      <w:pPr>
        <w:shd w:val="clear" w:color="auto" w:fill="FFFFFF"/>
        <w:spacing w:after="300" w:line="240" w:lineRule="auto"/>
        <w:rPr>
          <w:rFonts w:ascii="Times New Roman" w:eastAsia="Times New Roman" w:hAnsi="Times New Roman" w:cs="Times New Roman"/>
          <w:b/>
          <w:sz w:val="24"/>
          <w:szCs w:val="24"/>
        </w:rPr>
      </w:pPr>
      <w:r w:rsidRPr="00D02DB9">
        <w:rPr>
          <w:rFonts w:ascii="Times New Roman" w:eastAsia="Times New Roman" w:hAnsi="Times New Roman" w:cs="Times New Roman"/>
          <w:b/>
          <w:sz w:val="24"/>
          <w:szCs w:val="24"/>
        </w:rPr>
        <w:t>4.5. İhale dokümanında bulundurulması gerektiği belirtilen araç ve gereçlere ile teknik personele ilişkin belgeler</w:t>
      </w:r>
    </w:p>
    <w:p w:rsidR="003156DF" w:rsidRPr="00D02DB9" w:rsidRDefault="003156DF" w:rsidP="003156DF">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lastRenderedPageBreak/>
        <w:t xml:space="preserve">4.5.1. İsteklinin organizasyon yapısına ve personel durumuna ilişkin belgeler              </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3156DF" w:rsidRPr="00D02DB9" w:rsidTr="009E7CF9">
        <w:trPr>
          <w:jc w:val="center"/>
        </w:trPr>
        <w:tc>
          <w:tcPr>
            <w:tcW w:w="972" w:type="dxa"/>
            <w:tcBorders>
              <w:top w:val="nil"/>
              <w:left w:val="nil"/>
              <w:right w:val="nil"/>
            </w:tcBorders>
            <w:vAlign w:val="center"/>
          </w:tcPr>
          <w:p w:rsidR="003156DF" w:rsidRPr="00D02DB9" w:rsidRDefault="003156DF" w:rsidP="009E7CF9">
            <w:pPr>
              <w:pStyle w:val="Balk4"/>
              <w:spacing w:before="120"/>
              <w:ind w:left="-47"/>
              <w:jc w:val="both"/>
              <w:rPr>
                <w:rFonts w:ascii="Times New Roman" w:hAnsi="Times New Roman"/>
                <w:b w:val="0"/>
                <w:bCs w:val="0"/>
                <w:sz w:val="24"/>
                <w:szCs w:val="24"/>
              </w:rPr>
            </w:pPr>
            <w:r w:rsidRPr="00D02DB9">
              <w:rPr>
                <w:rFonts w:ascii="Times New Roman" w:hAnsi="Times New Roman"/>
                <w:b w:val="0"/>
                <w:bCs w:val="0"/>
                <w:sz w:val="24"/>
                <w:szCs w:val="24"/>
              </w:rPr>
              <w:t>Adet</w:t>
            </w:r>
          </w:p>
        </w:tc>
        <w:tc>
          <w:tcPr>
            <w:tcW w:w="2340" w:type="dxa"/>
            <w:tcBorders>
              <w:top w:val="nil"/>
              <w:left w:val="nil"/>
              <w:right w:val="nil"/>
            </w:tcBorders>
            <w:vAlign w:val="center"/>
          </w:tcPr>
          <w:p w:rsidR="003156DF" w:rsidRPr="00D02DB9" w:rsidRDefault="003156DF" w:rsidP="009E7CF9">
            <w:pPr>
              <w:pStyle w:val="Balk4"/>
              <w:spacing w:before="120"/>
              <w:ind w:left="-94"/>
              <w:jc w:val="both"/>
              <w:rPr>
                <w:rFonts w:ascii="Times New Roman" w:hAnsi="Times New Roman"/>
                <w:b w:val="0"/>
                <w:bCs w:val="0"/>
                <w:sz w:val="24"/>
                <w:szCs w:val="24"/>
              </w:rPr>
            </w:pPr>
            <w:r w:rsidRPr="00D02DB9">
              <w:rPr>
                <w:rFonts w:ascii="Times New Roman" w:hAnsi="Times New Roman"/>
                <w:b w:val="0"/>
                <w:bCs w:val="0"/>
                <w:sz w:val="24"/>
                <w:szCs w:val="24"/>
              </w:rPr>
              <w:t>Pozisyonu</w:t>
            </w:r>
          </w:p>
        </w:tc>
        <w:tc>
          <w:tcPr>
            <w:tcW w:w="2700" w:type="dxa"/>
            <w:tcBorders>
              <w:top w:val="nil"/>
              <w:left w:val="nil"/>
              <w:right w:val="nil"/>
            </w:tcBorders>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 xml:space="preserve">Mesleki </w:t>
            </w:r>
            <w:proofErr w:type="spellStart"/>
            <w:r w:rsidRPr="00D02DB9">
              <w:rPr>
                <w:rFonts w:ascii="Times New Roman" w:hAnsi="Times New Roman"/>
                <w:b w:val="0"/>
                <w:bCs w:val="0"/>
                <w:sz w:val="24"/>
                <w:szCs w:val="24"/>
              </w:rPr>
              <w:t>Ünvanı</w:t>
            </w:r>
            <w:proofErr w:type="spellEnd"/>
          </w:p>
        </w:tc>
        <w:tc>
          <w:tcPr>
            <w:tcW w:w="3060" w:type="dxa"/>
            <w:tcBorders>
              <w:top w:val="nil"/>
              <w:left w:val="nil"/>
              <w:right w:val="nil"/>
            </w:tcBorders>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Mesleki Özellikleri</w:t>
            </w:r>
          </w:p>
        </w:tc>
      </w:tr>
      <w:tr w:rsidR="003156DF" w:rsidRPr="00D02DB9" w:rsidTr="009E7CF9">
        <w:tblPrEx>
          <w:tblBorders>
            <w:bottom w:val="none" w:sz="0" w:space="0" w:color="auto"/>
            <w:insideH w:val="none" w:sz="0" w:space="0" w:color="auto"/>
            <w:insideV w:val="none" w:sz="0" w:space="0" w:color="auto"/>
          </w:tblBorders>
        </w:tblPrEx>
        <w:trPr>
          <w:jc w:val="center"/>
        </w:trPr>
        <w:tc>
          <w:tcPr>
            <w:tcW w:w="972" w:type="dxa"/>
            <w:vAlign w:val="center"/>
          </w:tcPr>
          <w:p w:rsidR="003156DF" w:rsidRPr="00D02DB9" w:rsidRDefault="003156DF" w:rsidP="009E7CF9">
            <w:pPr>
              <w:pStyle w:val="Balk4"/>
              <w:spacing w:before="120"/>
              <w:jc w:val="both"/>
              <w:rPr>
                <w:rFonts w:ascii="Times New Roman" w:hAnsi="Times New Roman"/>
                <w:b w:val="0"/>
                <w:bCs w:val="0"/>
                <w:sz w:val="24"/>
                <w:szCs w:val="24"/>
              </w:rPr>
            </w:pPr>
            <w:r w:rsidRPr="00D02DB9">
              <w:rPr>
                <w:rFonts w:ascii="Times New Roman" w:hAnsi="Times New Roman"/>
                <w:b w:val="0"/>
                <w:bCs w:val="0"/>
                <w:sz w:val="24"/>
                <w:szCs w:val="24"/>
              </w:rPr>
              <w:t>1</w:t>
            </w:r>
          </w:p>
        </w:tc>
        <w:tc>
          <w:tcPr>
            <w:tcW w:w="2340" w:type="dxa"/>
            <w:vAlign w:val="center"/>
          </w:tcPr>
          <w:p w:rsidR="003156DF" w:rsidRPr="00D02DB9" w:rsidRDefault="003156DF" w:rsidP="009E7CF9">
            <w:pPr>
              <w:pStyle w:val="Balk4"/>
              <w:spacing w:before="120"/>
              <w:ind w:left="72"/>
              <w:jc w:val="both"/>
              <w:rPr>
                <w:rFonts w:ascii="Times New Roman" w:hAnsi="Times New Roman"/>
                <w:b w:val="0"/>
                <w:bCs w:val="0"/>
                <w:sz w:val="24"/>
                <w:szCs w:val="24"/>
              </w:rPr>
            </w:pPr>
            <w:r w:rsidRPr="00D02DB9">
              <w:rPr>
                <w:rFonts w:ascii="Times New Roman" w:hAnsi="Times New Roman"/>
                <w:b w:val="0"/>
                <w:bCs w:val="0"/>
                <w:sz w:val="24"/>
                <w:szCs w:val="24"/>
              </w:rPr>
              <w:t>Şantiye Şefi</w:t>
            </w:r>
          </w:p>
        </w:tc>
        <w:tc>
          <w:tcPr>
            <w:tcW w:w="2700" w:type="dxa"/>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İnşaat Mühendisi</w:t>
            </w:r>
          </w:p>
        </w:tc>
        <w:tc>
          <w:tcPr>
            <w:tcW w:w="3060" w:type="dxa"/>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En az 2 yıl Deneyimli</w:t>
            </w:r>
          </w:p>
        </w:tc>
      </w:tr>
      <w:tr w:rsidR="003156DF" w:rsidRPr="00D02DB9" w:rsidTr="009E7CF9">
        <w:tblPrEx>
          <w:tblBorders>
            <w:bottom w:val="none" w:sz="0" w:space="0" w:color="auto"/>
            <w:insideH w:val="none" w:sz="0" w:space="0" w:color="auto"/>
            <w:insideV w:val="none" w:sz="0" w:space="0" w:color="auto"/>
          </w:tblBorders>
        </w:tblPrEx>
        <w:trPr>
          <w:jc w:val="center"/>
        </w:trPr>
        <w:tc>
          <w:tcPr>
            <w:tcW w:w="972" w:type="dxa"/>
            <w:vAlign w:val="center"/>
          </w:tcPr>
          <w:p w:rsidR="003156DF" w:rsidRPr="00D02DB9" w:rsidRDefault="003156DF" w:rsidP="009E7CF9">
            <w:pPr>
              <w:pStyle w:val="Balk4"/>
              <w:spacing w:before="120"/>
              <w:jc w:val="both"/>
              <w:rPr>
                <w:rFonts w:ascii="Times New Roman" w:hAnsi="Times New Roman"/>
                <w:b w:val="0"/>
                <w:bCs w:val="0"/>
                <w:sz w:val="24"/>
                <w:szCs w:val="24"/>
              </w:rPr>
            </w:pPr>
            <w:r w:rsidRPr="00D02DB9">
              <w:rPr>
                <w:rFonts w:ascii="Times New Roman" w:hAnsi="Times New Roman"/>
                <w:b w:val="0"/>
                <w:bCs w:val="0"/>
                <w:sz w:val="24"/>
                <w:szCs w:val="24"/>
              </w:rPr>
              <w:t>1</w:t>
            </w:r>
          </w:p>
        </w:tc>
        <w:tc>
          <w:tcPr>
            <w:tcW w:w="2340" w:type="dxa"/>
            <w:vAlign w:val="center"/>
          </w:tcPr>
          <w:p w:rsidR="003156DF" w:rsidRPr="00D02DB9" w:rsidRDefault="003156DF" w:rsidP="009E7CF9">
            <w:pPr>
              <w:pStyle w:val="Balk4"/>
              <w:spacing w:before="120"/>
              <w:ind w:left="72"/>
              <w:jc w:val="both"/>
              <w:rPr>
                <w:rFonts w:ascii="Times New Roman" w:hAnsi="Times New Roman"/>
                <w:b w:val="0"/>
                <w:bCs w:val="0"/>
                <w:sz w:val="24"/>
                <w:szCs w:val="24"/>
              </w:rPr>
            </w:pPr>
            <w:r w:rsidRPr="00D02DB9">
              <w:rPr>
                <w:rFonts w:ascii="Times New Roman" w:hAnsi="Times New Roman"/>
                <w:b w:val="0"/>
                <w:bCs w:val="0"/>
                <w:sz w:val="24"/>
                <w:szCs w:val="24"/>
              </w:rPr>
              <w:t>Harita Mühendisi</w:t>
            </w:r>
          </w:p>
        </w:tc>
        <w:tc>
          <w:tcPr>
            <w:tcW w:w="2700" w:type="dxa"/>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Harita Mühendisi</w:t>
            </w:r>
          </w:p>
        </w:tc>
        <w:tc>
          <w:tcPr>
            <w:tcW w:w="3060" w:type="dxa"/>
            <w:vAlign w:val="center"/>
          </w:tcPr>
          <w:p w:rsidR="003156DF" w:rsidRPr="00D02DB9" w:rsidRDefault="003156DF" w:rsidP="009E7CF9">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En az 2 yıl deneyimli</w:t>
            </w:r>
          </w:p>
        </w:tc>
      </w:tr>
    </w:tbl>
    <w:p w:rsidR="003156DF" w:rsidRPr="00D02DB9" w:rsidRDefault="003156DF" w:rsidP="00A7183E">
      <w:pPr>
        <w:shd w:val="clear" w:color="auto" w:fill="FFFFFF"/>
        <w:spacing w:after="300" w:line="240" w:lineRule="auto"/>
        <w:rPr>
          <w:rFonts w:ascii="Times New Roman" w:eastAsia="Times New Roman" w:hAnsi="Times New Roman" w:cs="Times New Roman"/>
          <w:sz w:val="24"/>
          <w:szCs w:val="24"/>
        </w:rPr>
      </w:pPr>
    </w:p>
    <w:p w:rsidR="003156DF" w:rsidRPr="00D02DB9" w:rsidRDefault="003C784F" w:rsidP="003C784F">
      <w:pPr>
        <w:pStyle w:val="Balk4"/>
        <w:spacing w:before="120"/>
        <w:ind w:left="24"/>
        <w:jc w:val="both"/>
        <w:rPr>
          <w:rFonts w:ascii="Times New Roman" w:hAnsi="Times New Roman"/>
          <w:b w:val="0"/>
          <w:bCs w:val="0"/>
          <w:sz w:val="24"/>
          <w:szCs w:val="24"/>
        </w:rPr>
      </w:pPr>
      <w:r w:rsidRPr="00D02DB9">
        <w:rPr>
          <w:rFonts w:ascii="Times New Roman" w:hAnsi="Times New Roman"/>
          <w:b w:val="0"/>
          <w:bCs w:val="0"/>
          <w:sz w:val="24"/>
          <w:szCs w:val="24"/>
        </w:rPr>
        <w:t>Yukarıda belirtilen Özelliklerdeki Teknik Personeller için taahhütnamenin verilmesi zorunludur.</w:t>
      </w:r>
    </w:p>
    <w:p w:rsidR="003156DF" w:rsidRPr="00D02DB9" w:rsidRDefault="003156DF" w:rsidP="00A7183E">
      <w:pPr>
        <w:shd w:val="clear" w:color="auto" w:fill="FFFFFF"/>
        <w:spacing w:after="300" w:line="240" w:lineRule="auto"/>
        <w:rPr>
          <w:rFonts w:ascii="Times New Roman" w:eastAsia="Times New Roman" w:hAnsi="Times New Roman" w:cs="Times New Roman"/>
          <w:sz w:val="24"/>
          <w:szCs w:val="24"/>
        </w:rPr>
      </w:pPr>
    </w:p>
    <w:p w:rsidR="003156DF" w:rsidRPr="00D02DB9" w:rsidRDefault="006C0168" w:rsidP="00A7183E">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4.5.2. İsteklinin bulundurması gereken araç-gereç listesi</w:t>
      </w:r>
    </w:p>
    <w:tbl>
      <w:tblPr>
        <w:tblW w:w="82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6"/>
        <w:gridCol w:w="4391"/>
        <w:gridCol w:w="2409"/>
        <w:gridCol w:w="851"/>
      </w:tblGrid>
      <w:tr w:rsidR="00C162C1" w:rsidRPr="00D02DB9" w:rsidTr="00C162C1">
        <w:trPr>
          <w:trHeight w:val="547"/>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Sıra No</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Cinsi</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Kapasitesi</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b/>
                <w:bCs/>
                <w:sz w:val="24"/>
                <w:szCs w:val="24"/>
              </w:rPr>
              <w:t>Adet</w:t>
            </w:r>
          </w:p>
        </w:tc>
      </w:tr>
      <w:tr w:rsidR="00C162C1" w:rsidRPr="00D02DB9" w:rsidTr="00C162C1">
        <w:trPr>
          <w:trHeight w:val="37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Asfalt </w:t>
            </w:r>
            <w:proofErr w:type="spellStart"/>
            <w:r w:rsidRPr="00D02DB9">
              <w:rPr>
                <w:rFonts w:ascii="Times New Roman" w:eastAsia="Times New Roman" w:hAnsi="Times New Roman" w:cs="Times New Roman"/>
                <w:sz w:val="24"/>
                <w:szCs w:val="24"/>
              </w:rPr>
              <w:t>plent</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(En az 240 ton/</w:t>
            </w:r>
            <w:proofErr w:type="spellStart"/>
            <w:r w:rsidRPr="00D02DB9">
              <w:rPr>
                <w:rFonts w:ascii="Times New Roman" w:eastAsia="Times New Roman" w:hAnsi="Times New Roman" w:cs="Times New Roman"/>
                <w:sz w:val="24"/>
                <w:szCs w:val="24"/>
              </w:rPr>
              <w:t>sa</w:t>
            </w:r>
            <w:proofErr w:type="spellEnd"/>
            <w:r w:rsidRPr="00D02DB9">
              <w:rPr>
                <w:rFonts w:ascii="Times New Roman" w:eastAsia="Times New Roman" w:hAnsi="Times New Roman" w:cs="Times New Roman"/>
                <w:sz w:val="24"/>
                <w:szCs w:val="24"/>
              </w:rPr>
              <w:t xml:space="preserve"> kapasiteli)</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r w:rsidR="00C162C1" w:rsidRPr="00D02DB9" w:rsidTr="00C162C1">
        <w:trPr>
          <w:trHeight w:val="32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2</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Mekanik </w:t>
            </w:r>
            <w:proofErr w:type="spellStart"/>
            <w:r w:rsidRPr="00D02DB9">
              <w:rPr>
                <w:rFonts w:ascii="Times New Roman" w:eastAsia="Times New Roman" w:hAnsi="Times New Roman" w:cs="Times New Roman"/>
                <w:sz w:val="24"/>
                <w:szCs w:val="24"/>
              </w:rPr>
              <w:t>Plent</w:t>
            </w:r>
            <w:proofErr w:type="spellEnd"/>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(En az 300 ton/</w:t>
            </w:r>
            <w:proofErr w:type="spellStart"/>
            <w:r w:rsidRPr="00D02DB9">
              <w:rPr>
                <w:rFonts w:ascii="Times New Roman" w:eastAsia="Times New Roman" w:hAnsi="Times New Roman" w:cs="Times New Roman"/>
                <w:sz w:val="24"/>
                <w:szCs w:val="24"/>
              </w:rPr>
              <w:t>sa</w:t>
            </w:r>
            <w:proofErr w:type="spellEnd"/>
            <w:r w:rsidRPr="00D02DB9">
              <w:rPr>
                <w:rFonts w:ascii="Times New Roman" w:eastAsia="Times New Roman" w:hAnsi="Times New Roman" w:cs="Times New Roman"/>
                <w:sz w:val="24"/>
                <w:szCs w:val="24"/>
              </w:rPr>
              <w:t xml:space="preserve"> kapasiteli)</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r w:rsidR="00C162C1" w:rsidRPr="00D02DB9" w:rsidTr="00C162C1">
        <w:trPr>
          <w:trHeight w:val="41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3</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Konkasör Gurubu (Dik Milli Kırıcılı)</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110 ton/saat </w:t>
            </w:r>
            <w:proofErr w:type="spellStart"/>
            <w:r w:rsidRPr="00D02DB9">
              <w:rPr>
                <w:rFonts w:ascii="Times New Roman" w:eastAsia="Times New Roman" w:hAnsi="Times New Roman" w:cs="Times New Roman"/>
                <w:sz w:val="24"/>
                <w:szCs w:val="24"/>
              </w:rPr>
              <w:t>kapesiteli</w:t>
            </w:r>
            <w:proofErr w:type="spellEnd"/>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r w:rsidR="003156DF" w:rsidRPr="00D02DB9" w:rsidTr="00C162C1">
        <w:trPr>
          <w:trHeight w:val="35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4</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Damperli kamyon</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60 ton</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156D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15</w:t>
            </w:r>
          </w:p>
        </w:tc>
      </w:tr>
      <w:tr w:rsidR="003156DF" w:rsidRPr="00D02DB9" w:rsidTr="00C162C1">
        <w:trPr>
          <w:trHeight w:val="44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C784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5</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C784F" w:rsidP="003C784F">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Asfalt-Mekanik </w:t>
            </w:r>
            <w:proofErr w:type="gramStart"/>
            <w:r w:rsidRPr="00D02DB9">
              <w:rPr>
                <w:rFonts w:ascii="Times New Roman" w:eastAsia="Times New Roman" w:hAnsi="Times New Roman" w:cs="Times New Roman"/>
                <w:sz w:val="24"/>
                <w:szCs w:val="24"/>
              </w:rPr>
              <w:t>stabilizasyon</w:t>
            </w:r>
            <w:proofErr w:type="gramEnd"/>
            <w:r w:rsidRPr="00D02DB9">
              <w:rPr>
                <w:rFonts w:ascii="Times New Roman" w:eastAsia="Times New Roman" w:hAnsi="Times New Roman" w:cs="Times New Roman"/>
                <w:sz w:val="24"/>
                <w:szCs w:val="24"/>
              </w:rPr>
              <w:t xml:space="preserve"> </w:t>
            </w:r>
            <w:proofErr w:type="spellStart"/>
            <w:r w:rsidRPr="00D02DB9">
              <w:rPr>
                <w:rFonts w:ascii="Times New Roman" w:eastAsia="Times New Roman" w:hAnsi="Times New Roman" w:cs="Times New Roman"/>
                <w:sz w:val="24"/>
                <w:szCs w:val="24"/>
              </w:rPr>
              <w:t>finişeri</w:t>
            </w:r>
            <w:proofErr w:type="spellEnd"/>
            <w:r w:rsidRPr="00D02DB9">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C784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(300 ton/</w:t>
            </w:r>
            <w:proofErr w:type="spellStart"/>
            <w:r w:rsidRPr="00D02DB9">
              <w:rPr>
                <w:rFonts w:ascii="Times New Roman" w:eastAsia="Times New Roman" w:hAnsi="Times New Roman" w:cs="Times New Roman"/>
                <w:sz w:val="24"/>
                <w:szCs w:val="24"/>
              </w:rPr>
              <w:t>sa</w:t>
            </w:r>
            <w:proofErr w:type="spellEnd"/>
            <w:r w:rsidRPr="00D02DB9">
              <w:rPr>
                <w:rFonts w:ascii="Times New Roman" w:eastAsia="Times New Roman" w:hAnsi="Times New Roman" w:cs="Times New Roman"/>
                <w:sz w:val="24"/>
                <w:szCs w:val="24"/>
              </w:rPr>
              <w:t>)</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156DF" w:rsidRPr="00D02DB9" w:rsidRDefault="003C784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r w:rsidR="003C784F" w:rsidRPr="00D02DB9" w:rsidTr="00C162C1">
        <w:trPr>
          <w:trHeight w:val="36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6</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3C784F">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Silindir(Lastik Tekerlekli)</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9E7CF9">
            <w:pPr>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r w:rsidR="003C784F" w:rsidRPr="00D02DB9" w:rsidTr="00C162C1">
        <w:trPr>
          <w:trHeight w:val="31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9E7CF9">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7</w:t>
            </w:r>
          </w:p>
        </w:tc>
        <w:tc>
          <w:tcPr>
            <w:tcW w:w="43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3C784F">
            <w:pPr>
              <w:rPr>
                <w:rFonts w:ascii="Times New Roman" w:eastAsia="Times New Roman" w:hAnsi="Times New Roman" w:cs="Times New Roman"/>
                <w:sz w:val="24"/>
                <w:szCs w:val="24"/>
              </w:rPr>
            </w:pPr>
            <w:proofErr w:type="spellStart"/>
            <w:r w:rsidRPr="00D02DB9">
              <w:rPr>
                <w:rFonts w:ascii="Times New Roman" w:eastAsia="Times New Roman" w:hAnsi="Times New Roman" w:cs="Times New Roman"/>
                <w:sz w:val="24"/>
                <w:szCs w:val="24"/>
              </w:rPr>
              <w:t>Titresimli</w:t>
            </w:r>
            <w:proofErr w:type="spellEnd"/>
            <w:r w:rsidRPr="00D02DB9">
              <w:rPr>
                <w:rFonts w:ascii="Times New Roman" w:eastAsia="Times New Roman" w:hAnsi="Times New Roman" w:cs="Times New Roman"/>
                <w:sz w:val="24"/>
                <w:szCs w:val="24"/>
              </w:rPr>
              <w:t xml:space="preserve"> silindir ( 9-ton statik 18-22 ton dinamik kuvvette)</w:t>
            </w:r>
          </w:p>
        </w:tc>
        <w:tc>
          <w:tcPr>
            <w:tcW w:w="24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9E7CF9">
            <w:pPr>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784F" w:rsidRPr="00D02DB9" w:rsidRDefault="003C784F" w:rsidP="003C784F">
            <w:pPr>
              <w:jc w:val="cente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w:t>
            </w:r>
          </w:p>
        </w:tc>
      </w:tr>
    </w:tbl>
    <w:p w:rsidR="00C162C1" w:rsidRPr="00D02DB9" w:rsidRDefault="00C162C1" w:rsidP="00C162C1">
      <w:pPr>
        <w:rPr>
          <w:rFonts w:ascii="Times New Roman" w:eastAsia="Times New Roman" w:hAnsi="Times New Roman" w:cs="Times New Roman"/>
          <w:b/>
          <w:sz w:val="24"/>
          <w:szCs w:val="24"/>
        </w:rPr>
      </w:pPr>
    </w:p>
    <w:p w:rsidR="003156DF" w:rsidRPr="00D02DB9" w:rsidRDefault="00C162C1" w:rsidP="00C162C1">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 xml:space="preserve">Yukarıda belirtilen makine ve </w:t>
      </w:r>
      <w:proofErr w:type="gramStart"/>
      <w:r w:rsidRPr="00D02DB9">
        <w:rPr>
          <w:rFonts w:ascii="Times New Roman" w:eastAsia="Times New Roman" w:hAnsi="Times New Roman" w:cs="Times New Roman"/>
          <w:sz w:val="24"/>
          <w:szCs w:val="24"/>
        </w:rPr>
        <w:t>ekipmanlar</w:t>
      </w:r>
      <w:proofErr w:type="gramEnd"/>
      <w:r w:rsidRPr="00D02DB9">
        <w:rPr>
          <w:rFonts w:ascii="Times New Roman" w:eastAsia="Times New Roman" w:hAnsi="Times New Roman" w:cs="Times New Roman"/>
          <w:sz w:val="24"/>
          <w:szCs w:val="24"/>
        </w:rPr>
        <w:t xml:space="preserve"> için taahhütnamenin verilmesi zorunludur.</w:t>
      </w:r>
    </w:p>
    <w:p w:rsidR="003C784F" w:rsidRPr="00D02DB9" w:rsidRDefault="003C784F" w:rsidP="00A7183E">
      <w:pPr>
        <w:shd w:val="clear" w:color="auto" w:fill="FFFFFF"/>
        <w:spacing w:after="300" w:line="240" w:lineRule="auto"/>
        <w:rPr>
          <w:rFonts w:ascii="Times New Roman" w:eastAsia="Times New Roman" w:hAnsi="Times New Roman" w:cs="Times New Roman"/>
          <w:b/>
          <w:sz w:val="24"/>
          <w:szCs w:val="24"/>
        </w:rPr>
      </w:pPr>
      <w:r w:rsidRPr="00D02DB9">
        <w:rPr>
          <w:rFonts w:ascii="Times New Roman" w:eastAsia="Times New Roman" w:hAnsi="Times New Roman" w:cs="Times New Roman"/>
          <w:sz w:val="24"/>
          <w:szCs w:val="24"/>
        </w:rPr>
        <w:t xml:space="preserve">4.6. </w:t>
      </w:r>
      <w:r w:rsidRPr="00D02DB9">
        <w:rPr>
          <w:rFonts w:ascii="Times New Roman" w:eastAsia="Times New Roman" w:hAnsi="Times New Roman" w:cs="Times New Roman"/>
          <w:b/>
          <w:sz w:val="24"/>
          <w:szCs w:val="24"/>
        </w:rPr>
        <w:t>İstekli tarafından BSK yapılacak yolların gezilip görüldüğüne dair taahhütname teklif dosyası içinde sunulmak zorundadır.</w:t>
      </w:r>
    </w:p>
    <w:p w:rsidR="00A7183E" w:rsidRPr="00D02DB9" w:rsidRDefault="00A7183E" w:rsidP="00A7183E">
      <w:pPr>
        <w:shd w:val="clear" w:color="auto" w:fill="FFFFFF"/>
        <w:spacing w:after="300" w:line="240" w:lineRule="auto"/>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5.</w:t>
      </w:r>
      <w:r w:rsidRPr="00D02DB9">
        <w:rPr>
          <w:rFonts w:ascii="Times New Roman" w:eastAsia="Times New Roman" w:hAnsi="Times New Roman" w:cs="Times New Roman"/>
          <w:sz w:val="24"/>
          <w:szCs w:val="24"/>
        </w:rPr>
        <w:t>Ekonomik açıdan en avantajlı teklif sadece fiyat esasına göre belirlenecektir.</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6.</w:t>
      </w:r>
      <w:r w:rsidRPr="00D02DB9">
        <w:rPr>
          <w:rFonts w:ascii="Times New Roman" w:eastAsia="Times New Roman" w:hAnsi="Times New Roman" w:cs="Times New Roman"/>
          <w:sz w:val="24"/>
          <w:szCs w:val="24"/>
        </w:rPr>
        <w:t xml:space="preserve"> İhaleye sadece yerli istekliler katılabilecektir.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7.</w:t>
      </w:r>
      <w:r w:rsidRPr="00D02DB9">
        <w:rPr>
          <w:rFonts w:ascii="Times New Roman" w:eastAsia="Times New Roman" w:hAnsi="Times New Roman" w:cs="Times New Roman"/>
          <w:sz w:val="24"/>
          <w:szCs w:val="24"/>
        </w:rPr>
        <w:t xml:space="preserve"> İhale dokümanının görülmesi ve satın alınması: </w:t>
      </w:r>
      <w:r w:rsidRPr="00D02DB9">
        <w:rPr>
          <w:rFonts w:ascii="Times New Roman" w:eastAsia="Times New Roman" w:hAnsi="Times New Roman" w:cs="Times New Roman"/>
          <w:sz w:val="24"/>
          <w:szCs w:val="24"/>
        </w:rPr>
        <w:br/>
      </w:r>
      <w:proofErr w:type="gramStart"/>
      <w:r w:rsidRPr="00D02DB9">
        <w:rPr>
          <w:rFonts w:ascii="Times New Roman" w:eastAsia="Times New Roman" w:hAnsi="Times New Roman" w:cs="Times New Roman"/>
          <w:b/>
          <w:bCs/>
          <w:sz w:val="24"/>
          <w:szCs w:val="24"/>
        </w:rPr>
        <w:t>7.1</w:t>
      </w:r>
      <w:proofErr w:type="gramEnd"/>
      <w:r w:rsidRPr="00D02DB9">
        <w:rPr>
          <w:rFonts w:ascii="Times New Roman" w:eastAsia="Times New Roman" w:hAnsi="Times New Roman" w:cs="Times New Roman"/>
          <w:b/>
          <w:bCs/>
          <w:sz w:val="24"/>
          <w:szCs w:val="24"/>
        </w:rPr>
        <w:t>.</w:t>
      </w:r>
      <w:r w:rsidRPr="00D02DB9">
        <w:rPr>
          <w:rFonts w:ascii="Times New Roman" w:eastAsia="Times New Roman" w:hAnsi="Times New Roman" w:cs="Times New Roman"/>
          <w:sz w:val="24"/>
          <w:szCs w:val="24"/>
        </w:rPr>
        <w:t xml:space="preserve"> İhale dokümanı, idarenin adresinde görülebilir ve </w:t>
      </w:r>
      <w:r w:rsidR="003704B4" w:rsidRPr="00D02DB9">
        <w:rPr>
          <w:rFonts w:ascii="Times New Roman" w:eastAsia="Times New Roman" w:hAnsi="Times New Roman" w:cs="Times New Roman"/>
          <w:b/>
          <w:sz w:val="24"/>
          <w:szCs w:val="24"/>
        </w:rPr>
        <w:t>5</w:t>
      </w:r>
      <w:r w:rsidR="00437E32" w:rsidRPr="00D02DB9">
        <w:rPr>
          <w:rFonts w:ascii="Times New Roman" w:eastAsia="Times New Roman" w:hAnsi="Times New Roman" w:cs="Times New Roman"/>
          <w:b/>
          <w:sz w:val="24"/>
          <w:szCs w:val="24"/>
        </w:rPr>
        <w:t>.0</w:t>
      </w:r>
      <w:r w:rsidRPr="00D02DB9">
        <w:rPr>
          <w:rFonts w:ascii="Times New Roman" w:eastAsia="Times New Roman" w:hAnsi="Times New Roman" w:cs="Times New Roman"/>
          <w:b/>
          <w:sz w:val="24"/>
          <w:szCs w:val="24"/>
        </w:rPr>
        <w:t>00 TRY (Türk Lirası)</w:t>
      </w:r>
      <w:r w:rsidRPr="00D02DB9">
        <w:rPr>
          <w:rFonts w:ascii="Times New Roman" w:eastAsia="Times New Roman" w:hAnsi="Times New Roman" w:cs="Times New Roman"/>
          <w:sz w:val="24"/>
          <w:szCs w:val="24"/>
        </w:rPr>
        <w:t xml:space="preserve"> karşılığı </w:t>
      </w:r>
      <w:r w:rsidR="00437E32" w:rsidRPr="00D02DB9">
        <w:rPr>
          <w:rFonts w:ascii="Times New Roman" w:eastAsia="Times New Roman" w:hAnsi="Times New Roman" w:cs="Times New Roman"/>
          <w:sz w:val="24"/>
          <w:szCs w:val="24"/>
        </w:rPr>
        <w:t xml:space="preserve">TAŞLIÇAY KAYMAKAMLIĞI Hükümet Konağı Kat.3 Taşlıçay/AĞRI </w:t>
      </w:r>
      <w:r w:rsidRPr="00D02DB9">
        <w:rPr>
          <w:rFonts w:ascii="Times New Roman" w:eastAsia="Times New Roman" w:hAnsi="Times New Roman" w:cs="Times New Roman"/>
          <w:sz w:val="24"/>
          <w:szCs w:val="24"/>
        </w:rPr>
        <w:t xml:space="preserve">adresinden satın </w:t>
      </w:r>
      <w:r w:rsidRPr="00D02DB9">
        <w:rPr>
          <w:rFonts w:ascii="Times New Roman" w:eastAsia="Times New Roman" w:hAnsi="Times New Roman" w:cs="Times New Roman"/>
          <w:sz w:val="24"/>
          <w:szCs w:val="24"/>
        </w:rPr>
        <w:lastRenderedPageBreak/>
        <w:t xml:space="preserve">alınabilir.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7.2.</w:t>
      </w:r>
      <w:r w:rsidRPr="00D02DB9">
        <w:rPr>
          <w:rFonts w:ascii="Times New Roman" w:eastAsia="Times New Roman" w:hAnsi="Times New Roman" w:cs="Times New Roman"/>
          <w:sz w:val="24"/>
          <w:szCs w:val="24"/>
        </w:rPr>
        <w:t xml:space="preserve"> İhaleye teklif verecek olanların ihale dokümanını satın </w:t>
      </w:r>
      <w:proofErr w:type="gramStart"/>
      <w:r w:rsidRPr="00D02DB9">
        <w:rPr>
          <w:rFonts w:ascii="Times New Roman" w:eastAsia="Times New Roman" w:hAnsi="Times New Roman" w:cs="Times New Roman"/>
          <w:sz w:val="24"/>
          <w:szCs w:val="24"/>
        </w:rPr>
        <w:t>almaları</w:t>
      </w:r>
      <w:r w:rsidR="00437E32" w:rsidRPr="00D02DB9">
        <w:rPr>
          <w:rFonts w:ascii="Times New Roman" w:eastAsia="Times New Roman" w:hAnsi="Times New Roman" w:cs="Times New Roman"/>
          <w:sz w:val="24"/>
          <w:szCs w:val="24"/>
        </w:rPr>
        <w:t xml:space="preserve"> </w:t>
      </w:r>
      <w:r w:rsidRPr="00D02DB9">
        <w:rPr>
          <w:rFonts w:ascii="Times New Roman" w:eastAsia="Times New Roman" w:hAnsi="Times New Roman" w:cs="Times New Roman"/>
          <w:sz w:val="24"/>
          <w:szCs w:val="24"/>
        </w:rPr>
        <w:t xml:space="preserve"> zorunludur</w:t>
      </w:r>
      <w:proofErr w:type="gramEnd"/>
      <w:r w:rsidRPr="00D02DB9">
        <w:rPr>
          <w:rFonts w:ascii="Times New Roman" w:eastAsia="Times New Roman" w:hAnsi="Times New Roman" w:cs="Times New Roman"/>
          <w:sz w:val="24"/>
          <w:szCs w:val="24"/>
        </w:rPr>
        <w:t xml:space="preserve">.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8.</w:t>
      </w:r>
      <w:r w:rsidRPr="00D02DB9">
        <w:rPr>
          <w:rFonts w:ascii="Times New Roman" w:eastAsia="Times New Roman" w:hAnsi="Times New Roman" w:cs="Times New Roman"/>
          <w:sz w:val="24"/>
          <w:szCs w:val="24"/>
        </w:rPr>
        <w:t xml:space="preserve"> Teklifler, ihale tarih ve saatine kadar </w:t>
      </w:r>
      <w:r w:rsidR="00437E32" w:rsidRPr="00D02DB9">
        <w:rPr>
          <w:rFonts w:ascii="Times New Roman" w:eastAsia="Times New Roman" w:hAnsi="Times New Roman" w:cs="Times New Roman"/>
          <w:sz w:val="24"/>
          <w:szCs w:val="24"/>
        </w:rPr>
        <w:t xml:space="preserve">TAŞLIÇAY KAYMAKAMLIĞI Hükümet Konağı Kat.3 Taşlıçay/AĞRI </w:t>
      </w:r>
      <w:r w:rsidRPr="00D02DB9">
        <w:rPr>
          <w:rFonts w:ascii="Times New Roman" w:eastAsia="Times New Roman" w:hAnsi="Times New Roman" w:cs="Times New Roman"/>
          <w:sz w:val="24"/>
          <w:szCs w:val="24"/>
        </w:rPr>
        <w:t>adresine elden teslim edilebil</w:t>
      </w:r>
      <w:r w:rsidR="003156DF" w:rsidRPr="00D02DB9">
        <w:rPr>
          <w:rFonts w:ascii="Times New Roman" w:eastAsia="Times New Roman" w:hAnsi="Times New Roman" w:cs="Times New Roman"/>
          <w:sz w:val="24"/>
          <w:szCs w:val="24"/>
        </w:rPr>
        <w:t>ir.</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9.</w:t>
      </w:r>
      <w:r w:rsidRPr="00D02DB9">
        <w:rPr>
          <w:rFonts w:ascii="Times New Roman" w:eastAsia="Times New Roman" w:hAnsi="Times New Roman" w:cs="Times New Roman"/>
          <w:sz w:val="24"/>
          <w:szCs w:val="24"/>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10.</w:t>
      </w:r>
      <w:r w:rsidRPr="00D02DB9">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11.</w:t>
      </w:r>
      <w:r w:rsidRPr="00D02DB9">
        <w:rPr>
          <w:rFonts w:ascii="Times New Roman" w:eastAsia="Times New Roman" w:hAnsi="Times New Roman" w:cs="Times New Roman"/>
          <w:sz w:val="24"/>
          <w:szCs w:val="24"/>
        </w:rPr>
        <w:t xml:space="preserve"> Verilen tekliflerin geçerlilik süresi, ihale tarihinden itibaren </w:t>
      </w:r>
      <w:r w:rsidR="000F056C" w:rsidRPr="00D02DB9">
        <w:rPr>
          <w:rFonts w:ascii="Times New Roman" w:eastAsia="Times New Roman" w:hAnsi="Times New Roman" w:cs="Times New Roman"/>
          <w:sz w:val="24"/>
          <w:szCs w:val="24"/>
        </w:rPr>
        <w:t>90 (doksan</w:t>
      </w:r>
      <w:r w:rsidRPr="00D02DB9">
        <w:rPr>
          <w:rFonts w:ascii="Times New Roman" w:eastAsia="Times New Roman" w:hAnsi="Times New Roman" w:cs="Times New Roman"/>
          <w:sz w:val="24"/>
          <w:szCs w:val="24"/>
        </w:rPr>
        <w:t xml:space="preserve">) takvim günüdür.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12.</w:t>
      </w:r>
      <w:r w:rsidRPr="00D02DB9">
        <w:rPr>
          <w:rFonts w:ascii="Times New Roman" w:eastAsia="Times New Roman" w:hAnsi="Times New Roman" w:cs="Times New Roman"/>
          <w:sz w:val="24"/>
          <w:szCs w:val="24"/>
        </w:rPr>
        <w:t xml:space="preserve"> Konsorsiyum olarak ihaleye teklif verilemez. </w:t>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sz w:val="24"/>
          <w:szCs w:val="24"/>
        </w:rPr>
        <w:br/>
      </w:r>
      <w:r w:rsidRPr="00D02DB9">
        <w:rPr>
          <w:rFonts w:ascii="Times New Roman" w:eastAsia="Times New Roman" w:hAnsi="Times New Roman" w:cs="Times New Roman"/>
          <w:b/>
          <w:bCs/>
          <w:sz w:val="24"/>
          <w:szCs w:val="24"/>
        </w:rPr>
        <w:t>13. Diğer hususlar:</w:t>
      </w:r>
    </w:p>
    <w:p w:rsidR="003156DF" w:rsidRPr="00D02DB9" w:rsidRDefault="003156DF" w:rsidP="00A7183E">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13.1. Birliğimiz 4734 Sayılı Kamu İhale Yasasında belirtilen usul ve esaslara tabi değildir.</w:t>
      </w:r>
    </w:p>
    <w:p w:rsidR="003156DF" w:rsidRPr="00D02DB9" w:rsidRDefault="003156DF" w:rsidP="00A7183E">
      <w:pPr>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13.</w:t>
      </w:r>
      <w:proofErr w:type="gramStart"/>
      <w:r w:rsidRPr="00D02DB9">
        <w:rPr>
          <w:rFonts w:ascii="Times New Roman" w:eastAsia="Times New Roman" w:hAnsi="Times New Roman" w:cs="Times New Roman"/>
          <w:sz w:val="24"/>
          <w:szCs w:val="24"/>
        </w:rPr>
        <w:t>2 .</w:t>
      </w:r>
      <w:proofErr w:type="gramEnd"/>
      <w:r w:rsidRPr="00D02DB9">
        <w:rPr>
          <w:rFonts w:ascii="Times New Roman" w:eastAsia="Times New Roman" w:hAnsi="Times New Roman" w:cs="Times New Roman"/>
          <w:sz w:val="24"/>
          <w:szCs w:val="24"/>
        </w:rPr>
        <w:t xml:space="preserve"> </w:t>
      </w:r>
      <w:r w:rsidR="003C784F" w:rsidRPr="00D02DB9">
        <w:rPr>
          <w:rFonts w:ascii="Times New Roman" w:eastAsia="Times New Roman" w:hAnsi="Times New Roman" w:cs="Times New Roman"/>
          <w:sz w:val="24"/>
          <w:szCs w:val="24"/>
        </w:rPr>
        <w:t>Teklif mektubu ile yazılı olarak teklif olunan bedel komisyonca uygun görülmediği veya tekliflerin aynı olduğu durumlarda, komisyon ihaleye katılan ve orada bulunan isteklilerden tekliflerini yazılı olarak yenilemelerini isteyebilir.</w:t>
      </w:r>
    </w:p>
    <w:p w:rsidR="00D02DB9" w:rsidRPr="00D02DB9" w:rsidRDefault="00D02DB9" w:rsidP="00A7183E">
      <w:pPr>
        <w:rPr>
          <w:rFonts w:ascii="Times New Roman" w:eastAsia="Times New Roman" w:hAnsi="Times New Roman" w:cs="Times New Roman"/>
          <w:sz w:val="24"/>
          <w:szCs w:val="24"/>
        </w:rPr>
      </w:pPr>
    </w:p>
    <w:p w:rsidR="00D02DB9" w:rsidRPr="00D02DB9" w:rsidRDefault="00D02DB9" w:rsidP="00D02DB9">
      <w:pPr>
        <w:tabs>
          <w:tab w:val="left" w:pos="2910"/>
        </w:tabs>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ab/>
        <w:t>İLAN OLUNUR.</w:t>
      </w:r>
    </w:p>
    <w:p w:rsidR="00D02DB9" w:rsidRPr="00D02DB9" w:rsidRDefault="00D02DB9" w:rsidP="00D02DB9">
      <w:pPr>
        <w:tabs>
          <w:tab w:val="left" w:pos="2910"/>
        </w:tabs>
        <w:rPr>
          <w:rFonts w:ascii="Times New Roman" w:eastAsia="Times New Roman" w:hAnsi="Times New Roman" w:cs="Times New Roman"/>
          <w:sz w:val="24"/>
          <w:szCs w:val="24"/>
        </w:rPr>
      </w:pPr>
    </w:p>
    <w:p w:rsidR="00D02DB9" w:rsidRPr="00D02DB9" w:rsidRDefault="00D02DB9" w:rsidP="00D02DB9">
      <w:pPr>
        <w:tabs>
          <w:tab w:val="left" w:pos="2910"/>
        </w:tabs>
        <w:rPr>
          <w:rFonts w:ascii="Times New Roman" w:eastAsia="Times New Roman" w:hAnsi="Times New Roman" w:cs="Times New Roman"/>
          <w:sz w:val="24"/>
          <w:szCs w:val="24"/>
        </w:rPr>
      </w:pPr>
    </w:p>
    <w:p w:rsidR="003C784F" w:rsidRPr="00D02DB9" w:rsidRDefault="003C784F" w:rsidP="003C784F">
      <w:pPr>
        <w:pStyle w:val="AralkYok"/>
        <w:rPr>
          <w:rFonts w:ascii="Times New Roman" w:eastAsia="Times New Roman" w:hAnsi="Times New Roman" w:cs="Times New Roman"/>
          <w:sz w:val="24"/>
          <w:szCs w:val="24"/>
        </w:rPr>
      </w:pP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t>Enver ÖZDERİN</w:t>
      </w:r>
    </w:p>
    <w:p w:rsidR="00AD2C85" w:rsidRPr="00D02DB9" w:rsidRDefault="003C784F" w:rsidP="00C162C1">
      <w:pPr>
        <w:pStyle w:val="AralkYok"/>
        <w:rPr>
          <w:rFonts w:ascii="Times New Roman" w:hAnsi="Times New Roman" w:cs="Times New Roman"/>
          <w:sz w:val="24"/>
          <w:szCs w:val="24"/>
        </w:rPr>
      </w:pP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Pr="00D02DB9">
        <w:rPr>
          <w:rFonts w:ascii="Times New Roman" w:eastAsia="Times New Roman" w:hAnsi="Times New Roman" w:cs="Times New Roman"/>
          <w:sz w:val="24"/>
          <w:szCs w:val="24"/>
        </w:rPr>
        <w:tab/>
      </w:r>
      <w:r w:rsidR="00D02DB9" w:rsidRPr="00D02DB9">
        <w:rPr>
          <w:rFonts w:ascii="Times New Roman" w:eastAsia="Times New Roman" w:hAnsi="Times New Roman" w:cs="Times New Roman"/>
          <w:sz w:val="24"/>
          <w:szCs w:val="24"/>
        </w:rPr>
        <w:t xml:space="preserve">     </w:t>
      </w:r>
      <w:r w:rsidRPr="00D02DB9">
        <w:rPr>
          <w:rFonts w:ascii="Times New Roman" w:eastAsia="Times New Roman" w:hAnsi="Times New Roman" w:cs="Times New Roman"/>
          <w:sz w:val="24"/>
          <w:szCs w:val="24"/>
        </w:rPr>
        <w:t>Kaymakam</w:t>
      </w:r>
      <w:r w:rsidR="00A7183E" w:rsidRPr="00D02DB9">
        <w:rPr>
          <w:rFonts w:ascii="Times New Roman" w:eastAsia="Times New Roman" w:hAnsi="Times New Roman" w:cs="Times New Roman"/>
          <w:sz w:val="24"/>
          <w:szCs w:val="24"/>
        </w:rPr>
        <w:br/>
      </w:r>
    </w:p>
    <w:sectPr w:rsidR="00AD2C85" w:rsidRPr="00D02DB9" w:rsidSect="00620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183E"/>
    <w:rsid w:val="000F056C"/>
    <w:rsid w:val="001B5000"/>
    <w:rsid w:val="003156DF"/>
    <w:rsid w:val="003704B4"/>
    <w:rsid w:val="003C784F"/>
    <w:rsid w:val="00437E32"/>
    <w:rsid w:val="004579B2"/>
    <w:rsid w:val="005268EA"/>
    <w:rsid w:val="00620403"/>
    <w:rsid w:val="006C0168"/>
    <w:rsid w:val="00A7183E"/>
    <w:rsid w:val="00AD2C85"/>
    <w:rsid w:val="00AE68B6"/>
    <w:rsid w:val="00C162C1"/>
    <w:rsid w:val="00D02D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03"/>
  </w:style>
  <w:style w:type="paragraph" w:styleId="Balk4">
    <w:name w:val="heading 4"/>
    <w:basedOn w:val="Normal"/>
    <w:next w:val="Normal"/>
    <w:link w:val="Balk4Char"/>
    <w:qFormat/>
    <w:rsid w:val="003156DF"/>
    <w:pPr>
      <w:keepNext/>
      <w:spacing w:before="240" w:after="60" w:line="240" w:lineRule="auto"/>
      <w:outlineLvl w:val="3"/>
    </w:pPr>
    <w:rPr>
      <w:rFonts w:ascii="Calibri" w:eastAsia="Times New Roman" w:hAnsi="Calibri"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83E"/>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A7183E"/>
  </w:style>
  <w:style w:type="character" w:customStyle="1" w:styleId="ilanbaslik">
    <w:name w:val="ilanbaslik"/>
    <w:basedOn w:val="VarsaylanParagrafYazTipi"/>
    <w:rsid w:val="00A7183E"/>
  </w:style>
  <w:style w:type="character" w:customStyle="1" w:styleId="Balk4Char">
    <w:name w:val="Başlık 4 Char"/>
    <w:basedOn w:val="VarsaylanParagrafYazTipi"/>
    <w:link w:val="Balk4"/>
    <w:rsid w:val="003156DF"/>
    <w:rPr>
      <w:rFonts w:ascii="Calibri" w:eastAsia="Times New Roman" w:hAnsi="Calibri" w:cs="Times New Roman"/>
      <w:b/>
      <w:bCs/>
      <w:sz w:val="28"/>
      <w:szCs w:val="28"/>
    </w:rPr>
  </w:style>
  <w:style w:type="paragraph" w:styleId="GvdeMetni">
    <w:name w:val="Body Text"/>
    <w:basedOn w:val="Normal"/>
    <w:link w:val="GvdeMetniChar"/>
    <w:uiPriority w:val="99"/>
    <w:semiHidden/>
    <w:unhideWhenUsed/>
    <w:rsid w:val="003156DF"/>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3156DF"/>
    <w:rPr>
      <w:rFonts w:ascii="Arial" w:hAnsi="Arial" w:cs="Arial"/>
      <w:b/>
      <w:bCs/>
      <w:color w:val="000000"/>
      <w:sz w:val="20"/>
      <w:szCs w:val="20"/>
    </w:rPr>
  </w:style>
  <w:style w:type="paragraph" w:styleId="AralkYok">
    <w:name w:val="No Spacing"/>
    <w:uiPriority w:val="1"/>
    <w:qFormat/>
    <w:rsid w:val="003C78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0895488">
      <w:bodyDiv w:val="1"/>
      <w:marLeft w:val="0"/>
      <w:marRight w:val="0"/>
      <w:marTop w:val="0"/>
      <w:marBottom w:val="0"/>
      <w:divBdr>
        <w:top w:val="none" w:sz="0" w:space="0" w:color="auto"/>
        <w:left w:val="none" w:sz="0" w:space="0" w:color="auto"/>
        <w:bottom w:val="none" w:sz="0" w:space="0" w:color="auto"/>
        <w:right w:val="none" w:sz="0" w:space="0" w:color="auto"/>
      </w:divBdr>
      <w:divsChild>
        <w:div w:id="1280336752">
          <w:marLeft w:val="0"/>
          <w:marRight w:val="0"/>
          <w:marTop w:val="0"/>
          <w:marBottom w:val="0"/>
          <w:divBdr>
            <w:top w:val="none" w:sz="0" w:space="0" w:color="auto"/>
            <w:left w:val="none" w:sz="0" w:space="0" w:color="auto"/>
            <w:bottom w:val="none" w:sz="0" w:space="0" w:color="auto"/>
            <w:right w:val="none" w:sz="0" w:space="0" w:color="auto"/>
          </w:divBdr>
          <w:divsChild>
            <w:div w:id="1402874628">
              <w:marLeft w:val="0"/>
              <w:marRight w:val="0"/>
              <w:marTop w:val="0"/>
              <w:marBottom w:val="0"/>
              <w:divBdr>
                <w:top w:val="none" w:sz="0" w:space="0" w:color="auto"/>
                <w:left w:val="none" w:sz="0" w:space="0" w:color="auto"/>
                <w:bottom w:val="none" w:sz="0" w:space="0" w:color="auto"/>
                <w:right w:val="none" w:sz="0" w:space="0" w:color="auto"/>
              </w:divBdr>
              <w:divsChild>
                <w:div w:id="290094808">
                  <w:marLeft w:val="0"/>
                  <w:marRight w:val="0"/>
                  <w:marTop w:val="0"/>
                  <w:marBottom w:val="0"/>
                  <w:divBdr>
                    <w:top w:val="none" w:sz="0" w:space="0" w:color="auto"/>
                    <w:left w:val="none" w:sz="0" w:space="0" w:color="auto"/>
                    <w:bottom w:val="none" w:sz="0" w:space="0" w:color="auto"/>
                    <w:right w:val="none" w:sz="0" w:space="0" w:color="auto"/>
                  </w:divBdr>
                  <w:divsChild>
                    <w:div w:id="1653286712">
                      <w:marLeft w:val="0"/>
                      <w:marRight w:val="0"/>
                      <w:marTop w:val="0"/>
                      <w:marBottom w:val="0"/>
                      <w:divBdr>
                        <w:top w:val="none" w:sz="0" w:space="0" w:color="auto"/>
                        <w:left w:val="none" w:sz="0" w:space="0" w:color="auto"/>
                        <w:bottom w:val="none" w:sz="0" w:space="0" w:color="auto"/>
                        <w:right w:val="none" w:sz="0" w:space="0" w:color="auto"/>
                      </w:divBdr>
                      <w:divsChild>
                        <w:div w:id="93788709">
                          <w:marLeft w:val="0"/>
                          <w:marRight w:val="0"/>
                          <w:marTop w:val="0"/>
                          <w:marBottom w:val="0"/>
                          <w:divBdr>
                            <w:top w:val="none" w:sz="0" w:space="0" w:color="auto"/>
                            <w:left w:val="none" w:sz="0" w:space="0" w:color="auto"/>
                            <w:bottom w:val="none" w:sz="0" w:space="0" w:color="auto"/>
                            <w:right w:val="none" w:sz="0" w:space="0" w:color="auto"/>
                          </w:divBdr>
                        </w:div>
                        <w:div w:id="174882411">
                          <w:marLeft w:val="0"/>
                          <w:marRight w:val="0"/>
                          <w:marTop w:val="0"/>
                          <w:marBottom w:val="0"/>
                          <w:divBdr>
                            <w:top w:val="none" w:sz="0" w:space="0" w:color="auto"/>
                            <w:left w:val="none" w:sz="0" w:space="0" w:color="auto"/>
                            <w:bottom w:val="none" w:sz="0" w:space="0" w:color="auto"/>
                            <w:right w:val="none" w:sz="0" w:space="0" w:color="auto"/>
                          </w:divBdr>
                        </w:div>
                        <w:div w:id="4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8559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haluk</cp:lastModifiedBy>
  <cp:revision>2</cp:revision>
  <dcterms:created xsi:type="dcterms:W3CDTF">2018-05-14T08:50:00Z</dcterms:created>
  <dcterms:modified xsi:type="dcterms:W3CDTF">2018-05-14T08:50:00Z</dcterms:modified>
</cp:coreProperties>
</file>