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5F" w:rsidRPr="00B43F36" w:rsidRDefault="009F535F" w:rsidP="009F535F">
      <w:pPr>
        <w:pageBreakBefore/>
        <w:widowControl w:val="0"/>
        <w:suppressAutoHyphens/>
        <w:overflowPunct/>
        <w:autoSpaceDE/>
        <w:autoSpaceDN/>
        <w:adjustRightInd/>
        <w:jc w:val="center"/>
        <w:textAlignment w:val="auto"/>
        <w:rPr>
          <w:rFonts w:eastAsia="SimSun" w:cs="Tahoma"/>
          <w:b/>
          <w:bCs/>
          <w:kern w:val="1"/>
          <w:sz w:val="24"/>
          <w:szCs w:val="24"/>
          <w:lang w:val="en-US" w:eastAsia="hi-IN" w:bidi="hi-IN"/>
        </w:rPr>
      </w:pPr>
      <w:r w:rsidRPr="00B43F36">
        <w:rPr>
          <w:rFonts w:eastAsia="SimSun" w:cs="Tahoma"/>
          <w:b/>
          <w:bCs/>
          <w:kern w:val="1"/>
          <w:sz w:val="24"/>
          <w:szCs w:val="24"/>
          <w:lang w:val="en-US" w:eastAsia="hi-IN" w:bidi="hi-IN"/>
        </w:rPr>
        <w:t>T.C.</w:t>
      </w:r>
    </w:p>
    <w:p w:rsidR="009F535F" w:rsidRPr="00B43F36" w:rsidRDefault="009F535F" w:rsidP="009F535F">
      <w:pPr>
        <w:widowControl w:val="0"/>
        <w:suppressAutoHyphens/>
        <w:overflowPunct/>
        <w:autoSpaceDE/>
        <w:autoSpaceDN/>
        <w:adjustRightInd/>
        <w:jc w:val="center"/>
        <w:textAlignment w:val="auto"/>
        <w:rPr>
          <w:rFonts w:ascii="Times New Roman TUR" w:eastAsia="SimSun" w:hAnsi="Times New Roman TUR" w:cs="Times New Roman TUR"/>
          <w:b/>
          <w:bCs/>
          <w:kern w:val="1"/>
          <w:sz w:val="24"/>
          <w:szCs w:val="24"/>
          <w:lang w:eastAsia="hi-IN" w:bidi="hi-IN"/>
        </w:rPr>
      </w:pPr>
      <w:r w:rsidRPr="00B43F36">
        <w:rPr>
          <w:rFonts w:eastAsia="SimSun" w:cs="Tahoma"/>
          <w:b/>
          <w:bCs/>
          <w:kern w:val="1"/>
          <w:sz w:val="24"/>
          <w:szCs w:val="24"/>
          <w:lang w:val="en-US" w:eastAsia="hi-IN" w:bidi="hi-IN"/>
        </w:rPr>
        <w:t>SA</w:t>
      </w:r>
      <w:r w:rsidRPr="00B43F36">
        <w:rPr>
          <w:rFonts w:ascii="Times New Roman TUR" w:eastAsia="SimSun" w:hAnsi="Times New Roman TUR" w:cs="Times New Roman TUR"/>
          <w:b/>
          <w:bCs/>
          <w:kern w:val="1"/>
          <w:sz w:val="24"/>
          <w:szCs w:val="24"/>
          <w:lang w:eastAsia="hi-IN" w:bidi="hi-IN"/>
        </w:rPr>
        <w:t>ĞLIK BAKANLIĞI</w:t>
      </w:r>
    </w:p>
    <w:p w:rsidR="009F535F" w:rsidRPr="00B43F36" w:rsidRDefault="00BE7788" w:rsidP="009F535F">
      <w:pPr>
        <w:widowControl w:val="0"/>
        <w:suppressAutoHyphens/>
        <w:overflowPunct/>
        <w:autoSpaceDE/>
        <w:autoSpaceDN/>
        <w:adjustRightInd/>
        <w:jc w:val="center"/>
        <w:textAlignment w:val="auto"/>
        <w:rPr>
          <w:rFonts w:eastAsia="SimSun" w:cs="Times New Roman TUR"/>
          <w:b/>
          <w:bCs/>
          <w:kern w:val="1"/>
          <w:sz w:val="24"/>
          <w:szCs w:val="24"/>
          <w:lang w:eastAsia="hi-IN" w:bidi="hi-IN"/>
        </w:rPr>
      </w:pPr>
      <w:r>
        <w:rPr>
          <w:rFonts w:ascii="Times New Roman TUR" w:eastAsia="SimSun" w:hAnsi="Times New Roman TUR" w:cs="Times New Roman TUR"/>
          <w:b/>
          <w:bCs/>
          <w:kern w:val="1"/>
          <w:sz w:val="24"/>
          <w:szCs w:val="24"/>
          <w:lang w:eastAsia="hi-IN" w:bidi="hi-IN"/>
        </w:rPr>
        <w:t>AĞRI İL SAĞLIK MÜDÜRLÜĞÜ</w:t>
      </w:r>
    </w:p>
    <w:p w:rsidR="009F535F" w:rsidRPr="00B43F36" w:rsidRDefault="009F535F" w:rsidP="009F535F">
      <w:pPr>
        <w:widowControl w:val="0"/>
        <w:shd w:val="clear" w:color="auto" w:fill="FFFFFF"/>
        <w:suppressAutoHyphens/>
        <w:overflowPunct/>
        <w:autoSpaceDE/>
        <w:autoSpaceDN/>
        <w:adjustRightInd/>
        <w:spacing w:line="278" w:lineRule="exact"/>
        <w:jc w:val="center"/>
        <w:textAlignment w:val="auto"/>
        <w:rPr>
          <w:rFonts w:eastAsia="SimSun" w:cs="Arial"/>
          <w:b/>
          <w:bCs/>
          <w:kern w:val="1"/>
          <w:sz w:val="24"/>
          <w:szCs w:val="24"/>
          <w:lang w:eastAsia="hi-IN" w:bidi="hi-IN"/>
        </w:rPr>
      </w:pPr>
    </w:p>
    <w:p w:rsidR="009F535F" w:rsidRPr="00B43F36" w:rsidRDefault="00345B20" w:rsidP="009F535F">
      <w:pPr>
        <w:widowControl w:val="0"/>
        <w:shd w:val="clear" w:color="auto" w:fill="FFFFFF"/>
        <w:suppressAutoHyphens/>
        <w:overflowPunct/>
        <w:autoSpaceDE/>
        <w:autoSpaceDN/>
        <w:adjustRightInd/>
        <w:spacing w:line="278" w:lineRule="exact"/>
        <w:jc w:val="center"/>
        <w:textAlignment w:val="auto"/>
        <w:rPr>
          <w:rFonts w:eastAsia="SimSun" w:cs="Arial"/>
          <w:b/>
          <w:bCs/>
          <w:kern w:val="1"/>
          <w:sz w:val="24"/>
          <w:szCs w:val="24"/>
          <w:lang w:eastAsia="hi-IN" w:bidi="hi-IN"/>
        </w:rPr>
      </w:pPr>
      <w:r w:rsidRPr="00345B20">
        <w:rPr>
          <w:b/>
          <w:sz w:val="22"/>
          <w:szCs w:val="22"/>
        </w:rPr>
        <w:t xml:space="preserve">AĞRI AĞIZ VE DİŞ SAĞLIĞI MERKEZİ KANTİN VE ÇAY OCAĞININ 24 AY SÜRE İLE KİRALAMA İŞİ  </w:t>
      </w:r>
      <w:r w:rsidR="009F535F" w:rsidRPr="00B43F36">
        <w:rPr>
          <w:rFonts w:eastAsia="SimSun" w:cs="Arial"/>
          <w:b/>
          <w:bCs/>
          <w:kern w:val="1"/>
          <w:sz w:val="24"/>
          <w:szCs w:val="24"/>
          <w:lang w:eastAsia="hi-IN" w:bidi="hi-IN"/>
        </w:rPr>
        <w:t>KİRA SÖZLEŞMESİ</w:t>
      </w:r>
    </w:p>
    <w:p w:rsidR="009F535F" w:rsidRPr="00B43F36" w:rsidRDefault="009F535F" w:rsidP="009F535F">
      <w:pPr>
        <w:widowControl w:val="0"/>
        <w:shd w:val="clear" w:color="auto" w:fill="FFFFFF"/>
        <w:suppressAutoHyphens/>
        <w:overflowPunct/>
        <w:autoSpaceDE/>
        <w:autoSpaceDN/>
        <w:adjustRightInd/>
        <w:jc w:val="both"/>
        <w:textAlignment w:val="auto"/>
        <w:rPr>
          <w:rFonts w:ascii="Arial" w:eastAsia="SimSun" w:hAnsi="Arial" w:cs="Arial"/>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w:t>
      </w:r>
    </w:p>
    <w:p w:rsidR="009F535F" w:rsidRPr="00B43F36" w:rsidRDefault="009F535F" w:rsidP="009F535F">
      <w:pPr>
        <w:widowControl w:val="0"/>
        <w:shd w:val="clear" w:color="auto" w:fill="FFFFFF"/>
        <w:suppressAutoHyphens/>
        <w:overflowPunct/>
        <w:autoSpaceDE/>
        <w:autoSpaceDN/>
        <w:adjustRightInd/>
        <w:jc w:val="both"/>
        <w:textAlignment w:val="auto"/>
        <w:rPr>
          <w:rFonts w:eastAsia="SimSun" w:cs="Arial"/>
          <w:b/>
          <w:bCs/>
          <w:kern w:val="1"/>
          <w:sz w:val="24"/>
          <w:szCs w:val="24"/>
          <w:lang w:eastAsia="hi-IN" w:bidi="hi-IN"/>
        </w:rPr>
      </w:pPr>
      <w:r w:rsidRPr="00B43F36">
        <w:rPr>
          <w:rFonts w:eastAsia="SimSun" w:cs="Arial"/>
          <w:b/>
          <w:bCs/>
          <w:kern w:val="1"/>
          <w:sz w:val="24"/>
          <w:szCs w:val="24"/>
          <w:lang w:eastAsia="hi-IN" w:bidi="hi-IN"/>
        </w:rPr>
        <w:t>Kiraya verilecek taşınmazın;</w:t>
      </w:r>
    </w:p>
    <w:p w:rsidR="009F535F" w:rsidRPr="00B43F36" w:rsidRDefault="009F535F" w:rsidP="009F535F">
      <w:pPr>
        <w:widowControl w:val="0"/>
        <w:suppressAutoHyphens/>
        <w:overflowPunct/>
        <w:autoSpaceDE/>
        <w:autoSpaceDN/>
        <w:adjustRightInd/>
        <w:ind w:left="20"/>
        <w:textAlignment w:val="auto"/>
        <w:rPr>
          <w:rFonts w:eastAsia="SimSun" w:cs="Tahoma"/>
          <w:kern w:val="1"/>
          <w:sz w:val="24"/>
          <w:szCs w:val="24"/>
          <w:lang w:eastAsia="hi-IN" w:bidi="hi-IN"/>
        </w:rPr>
      </w:pPr>
      <w:r w:rsidRPr="00B43F36">
        <w:rPr>
          <w:rFonts w:eastAsia="SimSun" w:cs="Tahoma"/>
          <w:b/>
          <w:kern w:val="1"/>
          <w:sz w:val="24"/>
          <w:szCs w:val="24"/>
          <w:lang w:eastAsia="hi-IN" w:bidi="hi-IN"/>
        </w:rPr>
        <w:t>İli:</w:t>
      </w:r>
      <w:r w:rsidR="006B2D45" w:rsidRPr="00B43F36">
        <w:rPr>
          <w:rFonts w:eastAsia="SimSun" w:cs="Tahoma"/>
          <w:kern w:val="1"/>
          <w:sz w:val="24"/>
          <w:szCs w:val="24"/>
          <w:lang w:eastAsia="hi-IN" w:bidi="hi-IN"/>
        </w:rPr>
        <w:t>AĞRI</w:t>
      </w:r>
    </w:p>
    <w:p w:rsidR="006B2D45" w:rsidRPr="00B43F36" w:rsidRDefault="006B2D45" w:rsidP="009F535F">
      <w:pPr>
        <w:widowControl w:val="0"/>
        <w:suppressAutoHyphens/>
        <w:overflowPunct/>
        <w:autoSpaceDE/>
        <w:autoSpaceDN/>
        <w:adjustRightInd/>
        <w:ind w:left="20"/>
        <w:textAlignment w:val="auto"/>
        <w:rPr>
          <w:rFonts w:eastAsia="SimSun" w:cs="Tahoma"/>
          <w:kern w:val="1"/>
          <w:sz w:val="24"/>
          <w:szCs w:val="24"/>
          <w:lang w:eastAsia="hi-IN" w:bidi="hi-IN"/>
        </w:rPr>
      </w:pPr>
      <w:r w:rsidRPr="00B43F36">
        <w:rPr>
          <w:rFonts w:eastAsia="SimSun" w:cs="Tahoma"/>
          <w:b/>
          <w:kern w:val="1"/>
          <w:sz w:val="24"/>
          <w:szCs w:val="24"/>
          <w:lang w:eastAsia="hi-IN" w:bidi="hi-IN"/>
        </w:rPr>
        <w:t>İ</w:t>
      </w:r>
      <w:r w:rsidR="00C253A9" w:rsidRPr="00B43F36">
        <w:rPr>
          <w:rFonts w:eastAsia="SimSun" w:cs="Tahoma"/>
          <w:b/>
          <w:kern w:val="1"/>
          <w:sz w:val="24"/>
          <w:szCs w:val="24"/>
          <w:lang w:eastAsia="hi-IN" w:bidi="hi-IN"/>
        </w:rPr>
        <w:t>l</w:t>
      </w:r>
      <w:r w:rsidRPr="00B43F36">
        <w:rPr>
          <w:rFonts w:eastAsia="SimSun" w:cs="Tahoma"/>
          <w:b/>
          <w:kern w:val="1"/>
          <w:sz w:val="24"/>
          <w:szCs w:val="24"/>
          <w:lang w:eastAsia="hi-IN" w:bidi="hi-IN"/>
        </w:rPr>
        <w:t>çe:</w:t>
      </w:r>
      <w:r w:rsidR="00BE7788">
        <w:rPr>
          <w:rFonts w:eastAsia="SimSun" w:cs="Tahoma"/>
          <w:kern w:val="1"/>
          <w:sz w:val="24"/>
          <w:szCs w:val="24"/>
          <w:lang w:eastAsia="hi-IN" w:bidi="hi-IN"/>
        </w:rPr>
        <w:t>Merkez</w:t>
      </w:r>
    </w:p>
    <w:p w:rsidR="00A13C84" w:rsidRPr="00B43F36" w:rsidRDefault="009F535F" w:rsidP="00A13C84">
      <w:pPr>
        <w:tabs>
          <w:tab w:val="left" w:pos="720"/>
          <w:tab w:val="left" w:pos="2700"/>
          <w:tab w:val="left" w:pos="2880"/>
        </w:tabs>
        <w:ind w:right="851"/>
        <w:jc w:val="both"/>
        <w:rPr>
          <w:b/>
          <w:bCs/>
          <w:sz w:val="22"/>
          <w:szCs w:val="22"/>
        </w:rPr>
      </w:pPr>
      <w:r w:rsidRPr="00B43F36">
        <w:rPr>
          <w:rFonts w:eastAsia="SimSun" w:cs="Arial"/>
          <w:b/>
          <w:kern w:val="1"/>
          <w:sz w:val="24"/>
          <w:szCs w:val="24"/>
          <w:lang w:eastAsia="hi-IN" w:bidi="hi-IN"/>
        </w:rPr>
        <w:t>Yüzölçümü (m</w:t>
      </w:r>
      <w:r w:rsidRPr="00B43F36">
        <w:rPr>
          <w:rFonts w:eastAsia="SimSun" w:cs="Arial"/>
          <w:b/>
          <w:kern w:val="1"/>
          <w:sz w:val="24"/>
          <w:szCs w:val="24"/>
          <w:vertAlign w:val="superscript"/>
          <w:lang w:eastAsia="hi-IN" w:bidi="hi-IN"/>
        </w:rPr>
        <w:t>2</w:t>
      </w:r>
      <w:r w:rsidRPr="00B43F36">
        <w:rPr>
          <w:rFonts w:eastAsia="SimSun" w:cs="Arial"/>
          <w:b/>
          <w:kern w:val="1"/>
          <w:sz w:val="24"/>
          <w:szCs w:val="24"/>
          <w:lang w:eastAsia="hi-IN" w:bidi="hi-IN"/>
        </w:rPr>
        <w:t>):</w:t>
      </w:r>
      <w:r w:rsidR="00BE7788">
        <w:rPr>
          <w:rFonts w:eastAsia="SimSun" w:cs="Arial"/>
          <w:b/>
          <w:kern w:val="1"/>
          <w:sz w:val="24"/>
          <w:szCs w:val="24"/>
          <w:lang w:eastAsia="hi-IN" w:bidi="hi-IN"/>
        </w:rPr>
        <w:t xml:space="preserve"> </w:t>
      </w:r>
      <w:r w:rsidR="007D5B6F">
        <w:rPr>
          <w:rFonts w:eastAsia="SimSun" w:cs="Arial"/>
          <w:b/>
          <w:kern w:val="1"/>
          <w:sz w:val="24"/>
          <w:szCs w:val="24"/>
          <w:lang w:eastAsia="hi-IN" w:bidi="hi-IN"/>
        </w:rPr>
        <w:t>140</w:t>
      </w:r>
      <w:r w:rsidR="00C253A9" w:rsidRPr="00B43F36">
        <w:rPr>
          <w:rFonts w:eastAsia="SimSun" w:cs="Arial"/>
          <w:kern w:val="1"/>
          <w:sz w:val="24"/>
          <w:szCs w:val="24"/>
          <w:lang w:eastAsia="hi-IN" w:bidi="hi-IN"/>
        </w:rPr>
        <w:t xml:space="preserve"> (m</w:t>
      </w:r>
      <w:r w:rsidR="00C253A9" w:rsidRPr="00B43F36">
        <w:rPr>
          <w:rFonts w:eastAsia="SimSun" w:cs="Arial"/>
          <w:kern w:val="1"/>
          <w:sz w:val="24"/>
          <w:szCs w:val="24"/>
          <w:vertAlign w:val="superscript"/>
          <w:lang w:eastAsia="hi-IN" w:bidi="hi-IN"/>
        </w:rPr>
        <w:t>2</w:t>
      </w:r>
      <w:r w:rsidR="00C253A9" w:rsidRPr="00B43F36">
        <w:rPr>
          <w:rFonts w:eastAsia="SimSun" w:cs="Arial"/>
          <w:kern w:val="1"/>
          <w:sz w:val="24"/>
          <w:szCs w:val="24"/>
          <w:lang w:eastAsia="hi-IN" w:bidi="hi-IN"/>
        </w:rPr>
        <w:t>)</w:t>
      </w:r>
    </w:p>
    <w:p w:rsidR="009F535F" w:rsidRPr="00B43F36" w:rsidRDefault="009F535F" w:rsidP="009F535F">
      <w:pPr>
        <w:widowControl w:val="0"/>
        <w:shd w:val="clear" w:color="auto" w:fill="FFFFFF"/>
        <w:suppressAutoHyphens/>
        <w:overflowPunct/>
        <w:autoSpaceDE/>
        <w:autoSpaceDN/>
        <w:adjustRightInd/>
        <w:spacing w:line="274" w:lineRule="exact"/>
        <w:ind w:left="20"/>
        <w:textAlignment w:val="auto"/>
        <w:rPr>
          <w:rFonts w:eastAsia="SimSun" w:cs="Arial"/>
          <w:kern w:val="1"/>
          <w:sz w:val="24"/>
          <w:szCs w:val="24"/>
          <w:lang w:eastAsia="hi-IN" w:bidi="hi-IN"/>
        </w:rPr>
      </w:pPr>
      <w:r w:rsidRPr="00B43F36">
        <w:rPr>
          <w:rFonts w:eastAsia="SimSun" w:cs="Arial"/>
          <w:b/>
          <w:kern w:val="1"/>
          <w:sz w:val="24"/>
          <w:szCs w:val="24"/>
          <w:lang w:eastAsia="hi-IN" w:bidi="hi-IN"/>
        </w:rPr>
        <w:t>Cinsi:</w:t>
      </w:r>
      <w:r w:rsidRPr="00B43F36">
        <w:rPr>
          <w:rFonts w:eastAsia="SimSun" w:cs="Arial"/>
          <w:kern w:val="1"/>
          <w:sz w:val="24"/>
          <w:szCs w:val="24"/>
          <w:lang w:eastAsia="hi-IN" w:bidi="hi-IN"/>
        </w:rPr>
        <w:t xml:space="preserve"> Hastane</w:t>
      </w:r>
      <w:r w:rsidR="00BE7788">
        <w:rPr>
          <w:rFonts w:eastAsia="SimSun" w:cs="Arial"/>
          <w:kern w:val="1"/>
          <w:sz w:val="24"/>
          <w:szCs w:val="24"/>
          <w:lang w:eastAsia="hi-IN" w:bidi="hi-IN"/>
        </w:rPr>
        <w:t xml:space="preserve"> Kantini</w:t>
      </w:r>
      <w:r w:rsidRPr="00B43F36">
        <w:rPr>
          <w:rFonts w:eastAsia="SimSun" w:cs="Arial"/>
          <w:kern w:val="1"/>
          <w:sz w:val="24"/>
          <w:szCs w:val="24"/>
          <w:lang w:eastAsia="hi-IN" w:bidi="hi-IN"/>
        </w:rPr>
        <w:t xml:space="preserve"> </w:t>
      </w:r>
    </w:p>
    <w:p w:rsidR="009F535F" w:rsidRPr="00B43F36" w:rsidRDefault="009F535F" w:rsidP="009F535F">
      <w:pPr>
        <w:widowControl w:val="0"/>
        <w:shd w:val="clear" w:color="auto" w:fill="FFFFFF"/>
        <w:suppressAutoHyphens/>
        <w:overflowPunct/>
        <w:autoSpaceDE/>
        <w:autoSpaceDN/>
        <w:adjustRightInd/>
        <w:spacing w:line="274" w:lineRule="exact"/>
        <w:ind w:left="20"/>
        <w:textAlignment w:val="auto"/>
        <w:rPr>
          <w:rFonts w:eastAsia="SimSun" w:cs="Arial"/>
          <w:kern w:val="1"/>
          <w:sz w:val="24"/>
          <w:szCs w:val="24"/>
          <w:lang w:eastAsia="hi-IN" w:bidi="hi-IN"/>
        </w:rPr>
      </w:pPr>
      <w:r w:rsidRPr="00B43F36">
        <w:rPr>
          <w:rFonts w:eastAsia="SimSun" w:cs="Arial"/>
          <w:b/>
          <w:kern w:val="1"/>
          <w:sz w:val="24"/>
          <w:szCs w:val="24"/>
          <w:lang w:eastAsia="hi-IN" w:bidi="hi-IN"/>
        </w:rPr>
        <w:t>İmar Durumu:</w:t>
      </w:r>
      <w:r w:rsidRPr="00B43F36">
        <w:rPr>
          <w:rFonts w:eastAsia="SimSun" w:cs="Arial"/>
          <w:kern w:val="1"/>
          <w:sz w:val="24"/>
          <w:szCs w:val="24"/>
          <w:lang w:eastAsia="hi-IN" w:bidi="hi-IN"/>
        </w:rPr>
        <w:t xml:space="preserve"> Hastane Yeri</w:t>
      </w:r>
    </w:p>
    <w:p w:rsidR="009F535F" w:rsidRPr="00B43F36" w:rsidRDefault="009F535F" w:rsidP="009F535F">
      <w:pPr>
        <w:widowControl w:val="0"/>
        <w:shd w:val="clear" w:color="auto" w:fill="FFFFFF"/>
        <w:suppressAutoHyphens/>
        <w:overflowPunct/>
        <w:autoSpaceDE/>
        <w:autoSpaceDN/>
        <w:adjustRightInd/>
        <w:spacing w:line="274" w:lineRule="exact"/>
        <w:ind w:left="20"/>
        <w:textAlignment w:val="auto"/>
        <w:rPr>
          <w:rFonts w:eastAsia="SimSun" w:cs="Arial"/>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ind w:left="20"/>
        <w:textAlignment w:val="auto"/>
        <w:rPr>
          <w:rFonts w:eastAsia="SimSun" w:cs="Arial"/>
          <w:b/>
          <w:bCs/>
          <w:kern w:val="1"/>
          <w:sz w:val="24"/>
          <w:szCs w:val="24"/>
          <w:lang w:eastAsia="hi-IN" w:bidi="hi-IN"/>
        </w:rPr>
      </w:pPr>
      <w:r w:rsidRPr="00B43F36">
        <w:rPr>
          <w:rFonts w:eastAsia="SimSun" w:cs="Arial"/>
          <w:b/>
          <w:bCs/>
          <w:kern w:val="1"/>
          <w:sz w:val="24"/>
          <w:szCs w:val="24"/>
          <w:lang w:eastAsia="hi-IN" w:bidi="hi-IN"/>
        </w:rPr>
        <w:t>Kiralanacak Olan;</w:t>
      </w:r>
    </w:p>
    <w:p w:rsidR="009F535F" w:rsidRPr="00B43F36" w:rsidRDefault="00453FDE" w:rsidP="009F535F">
      <w:pPr>
        <w:widowControl w:val="0"/>
        <w:shd w:val="clear" w:color="auto" w:fill="FFFFFF"/>
        <w:suppressAutoHyphens/>
        <w:overflowPunct/>
        <w:autoSpaceDE/>
        <w:autoSpaceDN/>
        <w:adjustRightInd/>
        <w:spacing w:line="274" w:lineRule="exact"/>
        <w:ind w:left="20"/>
        <w:textAlignment w:val="auto"/>
        <w:rPr>
          <w:rFonts w:eastAsia="SimSun" w:cs="Arial"/>
          <w:kern w:val="1"/>
          <w:sz w:val="24"/>
          <w:szCs w:val="24"/>
          <w:lang w:eastAsia="hi-IN" w:bidi="hi-IN"/>
        </w:rPr>
      </w:pPr>
      <w:r w:rsidRPr="00B43F36">
        <w:rPr>
          <w:rFonts w:eastAsia="SimSun" w:cs="Arial"/>
          <w:b/>
          <w:kern w:val="1"/>
          <w:sz w:val="24"/>
          <w:szCs w:val="24"/>
          <w:lang w:eastAsia="hi-IN" w:bidi="hi-IN"/>
        </w:rPr>
        <w:t>İl</w:t>
      </w:r>
      <w:r w:rsidR="009F535F" w:rsidRPr="00B43F36">
        <w:rPr>
          <w:rFonts w:eastAsia="SimSun" w:cs="Arial"/>
          <w:b/>
          <w:kern w:val="1"/>
          <w:sz w:val="24"/>
          <w:szCs w:val="24"/>
          <w:lang w:eastAsia="hi-IN" w:bidi="hi-IN"/>
        </w:rPr>
        <w:t xml:space="preserve"> :</w:t>
      </w:r>
      <w:r w:rsidR="00C253A9" w:rsidRPr="00B43F36">
        <w:rPr>
          <w:rFonts w:eastAsia="SimSun" w:cs="Arial"/>
          <w:kern w:val="1"/>
          <w:sz w:val="24"/>
          <w:szCs w:val="24"/>
          <w:lang w:eastAsia="hi-IN" w:bidi="hi-IN"/>
        </w:rPr>
        <w:t>Ağrı/</w:t>
      </w:r>
      <w:r w:rsidR="00BE7788">
        <w:rPr>
          <w:rFonts w:eastAsia="SimSun" w:cs="Arial"/>
          <w:kern w:val="1"/>
          <w:sz w:val="24"/>
          <w:szCs w:val="24"/>
          <w:lang w:eastAsia="hi-IN" w:bidi="hi-IN"/>
        </w:rPr>
        <w:t>Merkez</w:t>
      </w:r>
    </w:p>
    <w:p w:rsidR="00C253A9" w:rsidRPr="00B43F36" w:rsidRDefault="009F535F" w:rsidP="00C253A9">
      <w:pPr>
        <w:tabs>
          <w:tab w:val="left" w:pos="720"/>
          <w:tab w:val="left" w:pos="2700"/>
          <w:tab w:val="left" w:pos="2880"/>
        </w:tabs>
        <w:ind w:right="851"/>
        <w:jc w:val="both"/>
        <w:rPr>
          <w:b/>
          <w:bCs/>
          <w:sz w:val="22"/>
          <w:szCs w:val="22"/>
        </w:rPr>
      </w:pPr>
      <w:r w:rsidRPr="00B43F36">
        <w:rPr>
          <w:rFonts w:eastAsia="SimSun" w:cs="Arial"/>
          <w:b/>
          <w:kern w:val="1"/>
          <w:sz w:val="24"/>
          <w:szCs w:val="24"/>
          <w:lang w:eastAsia="hi-IN" w:bidi="hi-IN"/>
        </w:rPr>
        <w:t>Yüzölçümü (m</w:t>
      </w:r>
      <w:r w:rsidRPr="00B43F36">
        <w:rPr>
          <w:rFonts w:eastAsia="SimSun" w:cs="Arial"/>
          <w:b/>
          <w:kern w:val="1"/>
          <w:sz w:val="24"/>
          <w:szCs w:val="24"/>
          <w:vertAlign w:val="superscript"/>
          <w:lang w:eastAsia="hi-IN" w:bidi="hi-IN"/>
        </w:rPr>
        <w:t>2</w:t>
      </w:r>
      <w:r w:rsidRPr="00B43F36">
        <w:rPr>
          <w:rFonts w:eastAsia="SimSun" w:cs="Arial"/>
          <w:b/>
          <w:kern w:val="1"/>
          <w:sz w:val="24"/>
          <w:szCs w:val="24"/>
          <w:lang w:eastAsia="hi-IN" w:bidi="hi-IN"/>
        </w:rPr>
        <w:t>) :</w:t>
      </w:r>
      <w:r w:rsidR="00C253A9" w:rsidRPr="00B43F36">
        <w:rPr>
          <w:rFonts w:eastAsia="SimSun" w:cs="Arial"/>
          <w:kern w:val="1"/>
          <w:sz w:val="24"/>
          <w:szCs w:val="24"/>
          <w:lang w:eastAsia="hi-IN" w:bidi="hi-IN"/>
        </w:rPr>
        <w:t xml:space="preserve"> </w:t>
      </w:r>
      <w:r w:rsidR="00A70D7F">
        <w:rPr>
          <w:rFonts w:eastAsia="SimSun" w:cs="Arial"/>
          <w:kern w:val="1"/>
          <w:sz w:val="24"/>
          <w:szCs w:val="24"/>
          <w:lang w:eastAsia="hi-IN" w:bidi="hi-IN"/>
        </w:rPr>
        <w:t>140</w:t>
      </w:r>
      <w:r w:rsidR="00C253A9" w:rsidRPr="00B43F36">
        <w:rPr>
          <w:rFonts w:eastAsia="SimSun" w:cs="Arial"/>
          <w:kern w:val="1"/>
          <w:sz w:val="24"/>
          <w:szCs w:val="24"/>
          <w:lang w:eastAsia="hi-IN" w:bidi="hi-IN"/>
        </w:rPr>
        <w:t xml:space="preserve"> (m</w:t>
      </w:r>
      <w:r w:rsidR="00C253A9" w:rsidRPr="00B43F36">
        <w:rPr>
          <w:rFonts w:eastAsia="SimSun" w:cs="Arial"/>
          <w:kern w:val="1"/>
          <w:sz w:val="24"/>
          <w:szCs w:val="24"/>
          <w:vertAlign w:val="superscript"/>
          <w:lang w:eastAsia="hi-IN" w:bidi="hi-IN"/>
        </w:rPr>
        <w:t>2</w:t>
      </w:r>
      <w:r w:rsidR="00C253A9" w:rsidRPr="00B43F36">
        <w:rPr>
          <w:rFonts w:eastAsia="SimSun" w:cs="Arial"/>
          <w:kern w:val="1"/>
          <w:sz w:val="24"/>
          <w:szCs w:val="24"/>
          <w:lang w:eastAsia="hi-IN" w:bidi="hi-IN"/>
        </w:rPr>
        <w:t>)</w:t>
      </w:r>
    </w:p>
    <w:p w:rsidR="00C253A9" w:rsidRPr="00B43F36" w:rsidRDefault="009F535F" w:rsidP="00C253A9">
      <w:pPr>
        <w:pStyle w:val="NormalWeb"/>
        <w:spacing w:before="0" w:after="0"/>
        <w:jc w:val="both"/>
        <w:rPr>
          <w:sz w:val="22"/>
          <w:szCs w:val="22"/>
        </w:rPr>
      </w:pPr>
      <w:r w:rsidRPr="00B43F36">
        <w:rPr>
          <w:rFonts w:eastAsia="SimSun" w:cs="Arial"/>
          <w:b/>
          <w:kern w:val="1"/>
          <w:lang w:eastAsia="hi-IN" w:bidi="hi-IN"/>
        </w:rPr>
        <w:t>Kiralanacak Olan Yer ve Amacı:</w:t>
      </w:r>
      <w:r w:rsidR="00C253A9" w:rsidRPr="00B43F36">
        <w:rPr>
          <w:rFonts w:eastAsia="SimSun" w:cs="Arial"/>
          <w:b/>
          <w:kern w:val="1"/>
          <w:lang w:eastAsia="hi-IN" w:bidi="hi-IN"/>
        </w:rPr>
        <w:t xml:space="preserve"> </w:t>
      </w:r>
      <w:r w:rsidR="00C253A9" w:rsidRPr="00B43F36">
        <w:rPr>
          <w:sz w:val="22"/>
          <w:szCs w:val="22"/>
        </w:rPr>
        <w:t xml:space="preserve">Ağrı İli,  </w:t>
      </w:r>
      <w:r w:rsidR="00A70D7F" w:rsidRPr="00345B20">
        <w:rPr>
          <w:b/>
          <w:sz w:val="22"/>
          <w:szCs w:val="22"/>
        </w:rPr>
        <w:t xml:space="preserve">AĞRI AĞIZ VE DİŞ SAĞLIĞI MERKEZİ </w:t>
      </w:r>
      <w:r w:rsidR="00A70D7F">
        <w:rPr>
          <w:b/>
          <w:sz w:val="22"/>
          <w:szCs w:val="22"/>
        </w:rPr>
        <w:t xml:space="preserve"> </w:t>
      </w:r>
      <w:r w:rsidR="00C253A9" w:rsidRPr="00B43F36">
        <w:rPr>
          <w:sz w:val="22"/>
          <w:szCs w:val="22"/>
        </w:rPr>
        <w:t xml:space="preserve">bünyesinde </w:t>
      </w:r>
      <w:r w:rsidR="00A70D7F">
        <w:rPr>
          <w:sz w:val="22"/>
          <w:szCs w:val="22"/>
        </w:rPr>
        <w:t xml:space="preserve">140 </w:t>
      </w:r>
      <w:r w:rsidR="00C253A9" w:rsidRPr="00B43F36">
        <w:rPr>
          <w:sz w:val="22"/>
          <w:szCs w:val="22"/>
        </w:rPr>
        <w:t xml:space="preserve"> </w:t>
      </w:r>
      <w:r w:rsidR="00C253A9" w:rsidRPr="00B43F36">
        <w:rPr>
          <w:rFonts w:eastAsia="SimSun" w:cs="Arial"/>
          <w:kern w:val="1"/>
          <w:lang w:eastAsia="hi-IN" w:bidi="hi-IN"/>
        </w:rPr>
        <w:t>m</w:t>
      </w:r>
      <w:r w:rsidR="00C253A9" w:rsidRPr="00B43F36">
        <w:rPr>
          <w:rFonts w:eastAsia="SimSun" w:cs="Arial"/>
          <w:kern w:val="1"/>
          <w:vertAlign w:val="superscript"/>
          <w:lang w:eastAsia="hi-IN" w:bidi="hi-IN"/>
        </w:rPr>
        <w:t>2</w:t>
      </w:r>
      <w:r w:rsidR="00C253A9" w:rsidRPr="00B43F36">
        <w:rPr>
          <w:sz w:val="22"/>
          <w:szCs w:val="22"/>
        </w:rPr>
        <w:t xml:space="preserve"> </w:t>
      </w:r>
      <w:r w:rsidR="00A70D7F">
        <w:rPr>
          <w:sz w:val="22"/>
          <w:szCs w:val="22"/>
        </w:rPr>
        <w:t xml:space="preserve">alandan </w:t>
      </w:r>
      <w:r w:rsidR="00BE7788">
        <w:rPr>
          <w:sz w:val="22"/>
          <w:szCs w:val="22"/>
        </w:rPr>
        <w:t xml:space="preserve"> oluşan</w:t>
      </w:r>
      <w:r w:rsidR="00C253A9" w:rsidRPr="00B43F36">
        <w:rPr>
          <w:sz w:val="22"/>
          <w:szCs w:val="22"/>
        </w:rPr>
        <w:t xml:space="preserve"> kantin alanı,  Hazine Taşınmazlarının İdaresi Yönetmeliği çerçevesinde üçüncü şahıslara kiralamak suretiyle işletilecektir.</w:t>
      </w:r>
    </w:p>
    <w:p w:rsidR="009F535F" w:rsidRPr="00B43F36" w:rsidRDefault="009F535F" w:rsidP="009F535F">
      <w:pPr>
        <w:widowControl w:val="0"/>
        <w:shd w:val="clear" w:color="auto" w:fill="FFFFFF"/>
        <w:suppressAutoHyphens/>
        <w:overflowPunct/>
        <w:autoSpaceDE/>
        <w:autoSpaceDN/>
        <w:adjustRightInd/>
        <w:spacing w:line="226" w:lineRule="exact"/>
        <w:textAlignment w:val="auto"/>
        <w:rPr>
          <w:rFonts w:ascii="Arial" w:eastAsia="SimSun" w:hAnsi="Arial" w:cs="Arial"/>
          <w:kern w:val="1"/>
          <w:lang w:eastAsia="hi-IN" w:bidi="hi-IN"/>
        </w:rPr>
      </w:pPr>
    </w:p>
    <w:p w:rsidR="009F535F" w:rsidRPr="00B43F36" w:rsidRDefault="009F535F" w:rsidP="009F535F">
      <w:pPr>
        <w:widowControl w:val="0"/>
        <w:shd w:val="clear" w:color="auto" w:fill="FFFFFF"/>
        <w:suppressAutoHyphens/>
        <w:overflowPunct/>
        <w:autoSpaceDE/>
        <w:autoSpaceDN/>
        <w:adjustRightInd/>
        <w:spacing w:before="2" w:line="226" w:lineRule="exact"/>
        <w:textAlignment w:val="auto"/>
        <w:rPr>
          <w:rFonts w:eastAsia="SimSun" w:cs="Arial"/>
          <w:b/>
          <w:bCs/>
          <w:kern w:val="1"/>
          <w:sz w:val="24"/>
          <w:szCs w:val="24"/>
          <w:lang w:eastAsia="hi-IN" w:bidi="hi-IN"/>
        </w:rPr>
      </w:pPr>
      <w:r w:rsidRPr="00B43F36">
        <w:rPr>
          <w:rFonts w:eastAsia="SimSun" w:cs="Arial"/>
          <w:b/>
          <w:bCs/>
          <w:kern w:val="1"/>
          <w:sz w:val="24"/>
          <w:szCs w:val="24"/>
          <w:lang w:eastAsia="hi-IN" w:bidi="hi-IN"/>
        </w:rPr>
        <w:t>Kiracının;</w:t>
      </w:r>
    </w:p>
    <w:p w:rsidR="009F535F" w:rsidRPr="00B43F36" w:rsidRDefault="009F535F" w:rsidP="009F535F">
      <w:pPr>
        <w:widowControl w:val="0"/>
        <w:shd w:val="clear" w:color="auto" w:fill="FFFFFF"/>
        <w:suppressAutoHyphens/>
        <w:overflowPunct/>
        <w:autoSpaceDE/>
        <w:autoSpaceDN/>
        <w:adjustRightInd/>
        <w:spacing w:line="226" w:lineRule="exact"/>
        <w:ind w:left="-17" w:right="-15"/>
        <w:textAlignment w:val="auto"/>
        <w:rPr>
          <w:rFonts w:eastAsia="SimSun" w:cs="Arial"/>
          <w:b/>
          <w:kern w:val="1"/>
          <w:sz w:val="24"/>
          <w:szCs w:val="24"/>
          <w:lang w:eastAsia="hi-IN" w:bidi="hi-IN"/>
        </w:rPr>
      </w:pPr>
      <w:r w:rsidRPr="00B43F36">
        <w:rPr>
          <w:rFonts w:eastAsia="SimSun" w:cs="Arial"/>
          <w:kern w:val="1"/>
          <w:sz w:val="24"/>
          <w:szCs w:val="24"/>
          <w:lang w:eastAsia="hi-IN" w:bidi="hi-IN"/>
        </w:rPr>
        <w:t>Adı-Soyadı / Unvanı :</w:t>
      </w:r>
      <w:r w:rsidR="00363761">
        <w:rPr>
          <w:rFonts w:eastAsia="SimSun" w:cs="Arial"/>
          <w:kern w:val="1"/>
          <w:sz w:val="24"/>
          <w:szCs w:val="24"/>
          <w:lang w:eastAsia="hi-IN" w:bidi="hi-IN"/>
        </w:rPr>
        <w:t xml:space="preserve"> </w:t>
      </w:r>
    </w:p>
    <w:p w:rsidR="009F535F" w:rsidRPr="00B43F36" w:rsidRDefault="009F535F" w:rsidP="009F535F">
      <w:pPr>
        <w:widowControl w:val="0"/>
        <w:shd w:val="clear" w:color="auto" w:fill="FFFFFF"/>
        <w:suppressAutoHyphens/>
        <w:overflowPunct/>
        <w:autoSpaceDE/>
        <w:autoSpaceDN/>
        <w:adjustRightInd/>
        <w:spacing w:line="226" w:lineRule="exact"/>
        <w:ind w:left="-17" w:right="5811"/>
        <w:textAlignment w:val="auto"/>
        <w:rPr>
          <w:rFonts w:eastAsia="SimSun" w:cs="Arial"/>
          <w:kern w:val="1"/>
          <w:sz w:val="24"/>
          <w:szCs w:val="24"/>
          <w:lang w:eastAsia="hi-IN" w:bidi="hi-IN"/>
        </w:rPr>
      </w:pPr>
      <w:r w:rsidRPr="00B43F36">
        <w:rPr>
          <w:rFonts w:eastAsia="SimSun" w:cs="Arial"/>
          <w:kern w:val="1"/>
          <w:sz w:val="24"/>
          <w:szCs w:val="24"/>
          <w:lang w:eastAsia="hi-IN" w:bidi="hi-IN"/>
        </w:rPr>
        <w:t>T C. Kimlik No  :</w:t>
      </w:r>
      <w:r w:rsidR="00363761">
        <w:rPr>
          <w:rFonts w:eastAsia="SimSun" w:cs="Arial"/>
          <w:kern w:val="1"/>
          <w:sz w:val="24"/>
          <w:szCs w:val="24"/>
          <w:lang w:eastAsia="hi-IN" w:bidi="hi-IN"/>
        </w:rPr>
        <w:t xml:space="preserve"> </w:t>
      </w:r>
    </w:p>
    <w:p w:rsidR="009F535F" w:rsidRPr="00B43F36" w:rsidRDefault="009F535F" w:rsidP="00363761">
      <w:pPr>
        <w:widowControl w:val="0"/>
        <w:shd w:val="clear" w:color="auto" w:fill="FFFFFF"/>
        <w:tabs>
          <w:tab w:val="left" w:pos="9070"/>
        </w:tabs>
        <w:suppressAutoHyphens/>
        <w:overflowPunct/>
        <w:autoSpaceDE/>
        <w:autoSpaceDN/>
        <w:adjustRightInd/>
        <w:spacing w:line="226" w:lineRule="exact"/>
        <w:ind w:left="-17" w:right="2974"/>
        <w:textAlignment w:val="auto"/>
        <w:rPr>
          <w:rFonts w:eastAsia="SimSun" w:cs="Arial"/>
          <w:kern w:val="1"/>
          <w:sz w:val="24"/>
          <w:szCs w:val="24"/>
          <w:lang w:eastAsia="hi-IN" w:bidi="hi-IN"/>
        </w:rPr>
      </w:pPr>
      <w:r w:rsidRPr="00B43F36">
        <w:rPr>
          <w:rFonts w:eastAsia="SimSun" w:cs="Arial"/>
          <w:kern w:val="1"/>
          <w:sz w:val="24"/>
          <w:szCs w:val="24"/>
          <w:lang w:eastAsia="hi-IN" w:bidi="hi-IN"/>
        </w:rPr>
        <w:t>Vergi Kimlik No:</w:t>
      </w:r>
      <w:r w:rsidR="00A70D7F">
        <w:rPr>
          <w:rFonts w:eastAsia="SimSun" w:cs="Arial"/>
          <w:kern w:val="1"/>
          <w:sz w:val="24"/>
          <w:szCs w:val="24"/>
          <w:lang w:eastAsia="hi-IN" w:bidi="hi-IN"/>
        </w:rPr>
        <w:t xml:space="preserve"> </w:t>
      </w:r>
    </w:p>
    <w:p w:rsidR="00453FDE" w:rsidRPr="00B43F36" w:rsidRDefault="009F535F" w:rsidP="009F535F">
      <w:pPr>
        <w:widowControl w:val="0"/>
        <w:shd w:val="clear" w:color="auto" w:fill="FFFFFF"/>
        <w:suppressAutoHyphens/>
        <w:overflowPunct/>
        <w:autoSpaceDE/>
        <w:autoSpaceDN/>
        <w:adjustRightInd/>
        <w:spacing w:line="226" w:lineRule="exact"/>
        <w:ind w:left="-17" w:right="5528"/>
        <w:textAlignment w:val="auto"/>
        <w:rPr>
          <w:rFonts w:eastAsia="SimSun" w:cs="Arial"/>
          <w:kern w:val="1"/>
          <w:sz w:val="24"/>
          <w:szCs w:val="24"/>
          <w:lang w:eastAsia="hi-IN" w:bidi="hi-IN"/>
        </w:rPr>
      </w:pPr>
      <w:r w:rsidRPr="00B43F36">
        <w:rPr>
          <w:rFonts w:eastAsia="SimSun" w:cs="Arial"/>
          <w:kern w:val="1"/>
          <w:sz w:val="24"/>
          <w:szCs w:val="24"/>
          <w:lang w:eastAsia="hi-IN" w:bidi="hi-IN"/>
        </w:rPr>
        <w:t xml:space="preserve">Telefon Numarası </w:t>
      </w:r>
      <w:r w:rsidR="00672836" w:rsidRPr="00B43F36">
        <w:rPr>
          <w:rFonts w:eastAsia="SimSun" w:cs="Arial"/>
          <w:kern w:val="1"/>
          <w:sz w:val="24"/>
          <w:szCs w:val="24"/>
          <w:lang w:eastAsia="hi-IN" w:bidi="hi-IN"/>
        </w:rPr>
        <w:t>:</w:t>
      </w:r>
      <w:r w:rsidR="00CA4C43" w:rsidRPr="00B43F36">
        <w:rPr>
          <w:rFonts w:eastAsia="SimSun" w:cs="Arial"/>
          <w:kern w:val="1"/>
          <w:sz w:val="24"/>
          <w:szCs w:val="24"/>
          <w:lang w:eastAsia="hi-IN" w:bidi="hi-IN"/>
        </w:rPr>
        <w:t xml:space="preserve"> </w:t>
      </w:r>
    </w:p>
    <w:p w:rsidR="009F535F" w:rsidRPr="00B43F36" w:rsidRDefault="00672836" w:rsidP="00CA4C43">
      <w:pPr>
        <w:widowControl w:val="0"/>
        <w:shd w:val="clear" w:color="auto" w:fill="FFFFFF"/>
        <w:suppressAutoHyphens/>
        <w:overflowPunct/>
        <w:autoSpaceDE/>
        <w:autoSpaceDN/>
        <w:adjustRightInd/>
        <w:spacing w:line="226" w:lineRule="exact"/>
        <w:ind w:left="-17" w:right="4961"/>
        <w:textAlignment w:val="auto"/>
        <w:rPr>
          <w:rFonts w:eastAsia="SimSun" w:cs="Arial"/>
          <w:kern w:val="1"/>
          <w:sz w:val="24"/>
          <w:szCs w:val="24"/>
          <w:lang w:eastAsia="hi-IN" w:bidi="hi-IN"/>
        </w:rPr>
      </w:pPr>
      <w:r w:rsidRPr="00B43F36">
        <w:rPr>
          <w:rFonts w:eastAsia="SimSun" w:cs="Arial"/>
          <w:kern w:val="1"/>
          <w:sz w:val="24"/>
          <w:szCs w:val="24"/>
          <w:lang w:eastAsia="hi-IN" w:bidi="hi-IN"/>
        </w:rPr>
        <w:t xml:space="preserve">GSM: </w:t>
      </w:r>
    </w:p>
    <w:p w:rsidR="007A7DD3" w:rsidRPr="00B43F36" w:rsidRDefault="009F535F" w:rsidP="009F535F">
      <w:pPr>
        <w:widowControl w:val="0"/>
        <w:shd w:val="clear" w:color="auto" w:fill="FFFFFF"/>
        <w:suppressAutoHyphens/>
        <w:overflowPunct/>
        <w:autoSpaceDE/>
        <w:autoSpaceDN/>
        <w:adjustRightInd/>
        <w:spacing w:line="226" w:lineRule="exact"/>
        <w:ind w:left="-17"/>
        <w:textAlignment w:val="auto"/>
        <w:rPr>
          <w:rFonts w:eastAsia="SimSun" w:cs="Arial"/>
          <w:kern w:val="1"/>
          <w:sz w:val="24"/>
          <w:szCs w:val="24"/>
          <w:lang w:eastAsia="hi-IN" w:bidi="hi-IN"/>
        </w:rPr>
      </w:pPr>
      <w:r w:rsidRPr="00B43F36">
        <w:rPr>
          <w:rFonts w:eastAsia="SimSun" w:cs="Arial"/>
          <w:kern w:val="1"/>
          <w:sz w:val="24"/>
          <w:szCs w:val="24"/>
          <w:lang w:eastAsia="hi-IN" w:bidi="hi-IN"/>
        </w:rPr>
        <w:t>Adresi :</w:t>
      </w:r>
    </w:p>
    <w:p w:rsidR="009F535F" w:rsidRPr="00B43F36" w:rsidRDefault="009F535F" w:rsidP="009F535F">
      <w:pPr>
        <w:widowControl w:val="0"/>
        <w:shd w:val="clear" w:color="auto" w:fill="FFFFFF"/>
        <w:suppressAutoHyphens/>
        <w:overflowPunct/>
        <w:autoSpaceDE/>
        <w:autoSpaceDN/>
        <w:adjustRightInd/>
        <w:spacing w:line="226" w:lineRule="exact"/>
        <w:ind w:left="-17"/>
        <w:textAlignment w:val="auto"/>
        <w:rPr>
          <w:rFonts w:eastAsia="SimSun" w:cs="Arial"/>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2-</w:t>
      </w:r>
      <w:r w:rsidRPr="00B43F36">
        <w:rPr>
          <w:rFonts w:eastAsia="SimSun" w:cs="Arial"/>
          <w:kern w:val="1"/>
          <w:sz w:val="24"/>
          <w:szCs w:val="24"/>
          <w:lang w:eastAsia="hi-IN" w:bidi="hi-IN"/>
        </w:rPr>
        <w:t xml:space="preserve"> Kira süresi yer tesliminin yapıldığı tarihten itibaren </w:t>
      </w:r>
      <w:r w:rsidR="00BE7788">
        <w:rPr>
          <w:rFonts w:eastAsia="SimSun" w:cs="Arial"/>
          <w:kern w:val="1"/>
          <w:sz w:val="24"/>
          <w:szCs w:val="24"/>
          <w:lang w:eastAsia="hi-IN" w:bidi="hi-IN"/>
        </w:rPr>
        <w:t xml:space="preserve">24 </w:t>
      </w:r>
      <w:r w:rsidRPr="00B43F36">
        <w:rPr>
          <w:rFonts w:eastAsia="SimSun" w:cs="Arial"/>
          <w:kern w:val="1"/>
          <w:sz w:val="24"/>
          <w:szCs w:val="24"/>
          <w:lang w:eastAsia="hi-IN" w:bidi="hi-IN"/>
        </w:rPr>
        <w:t>aydır.</w:t>
      </w:r>
    </w:p>
    <w:p w:rsidR="00453FDE" w:rsidRPr="00B43F36" w:rsidRDefault="00453FDE" w:rsidP="009F535F">
      <w:pPr>
        <w:widowControl w:val="0"/>
        <w:shd w:val="clear" w:color="auto" w:fill="FFFFFF"/>
        <w:suppressAutoHyphens/>
        <w:overflowPunct/>
        <w:autoSpaceDE/>
        <w:autoSpaceDN/>
        <w:adjustRightInd/>
        <w:jc w:val="both"/>
        <w:textAlignment w:val="auto"/>
        <w:rPr>
          <w:rFonts w:eastAsia="SimSun" w:cs="Arial"/>
          <w:kern w:val="1"/>
          <w:sz w:val="24"/>
          <w:szCs w:val="24"/>
          <w:lang w:eastAsia="hi-IN" w:bidi="hi-IN"/>
        </w:rPr>
      </w:pPr>
    </w:p>
    <w:p w:rsidR="007A2FB3" w:rsidRPr="00B43F36" w:rsidRDefault="009F535F" w:rsidP="009F535F">
      <w:pPr>
        <w:widowControl w:val="0"/>
        <w:shd w:val="clear" w:color="auto" w:fill="FFFFFF"/>
        <w:tabs>
          <w:tab w:val="left" w:leader="dot" w:pos="8545"/>
        </w:tabs>
        <w:suppressAutoHyphens/>
        <w:overflowPunct/>
        <w:autoSpaceDE/>
        <w:autoSpaceDN/>
        <w:adjustRightInd/>
        <w:jc w:val="both"/>
        <w:textAlignment w:val="auto"/>
        <w:rPr>
          <w:rFonts w:eastAsia="SimSun" w:cs="Arial"/>
          <w:b/>
          <w:kern w:val="1"/>
          <w:sz w:val="24"/>
          <w:szCs w:val="24"/>
          <w:lang w:eastAsia="hi-IN" w:bidi="hi-IN"/>
        </w:rPr>
      </w:pPr>
      <w:r w:rsidRPr="00B43F36">
        <w:rPr>
          <w:rFonts w:eastAsia="SimSun" w:cs="Arial"/>
          <w:b/>
          <w:bCs/>
          <w:kern w:val="1"/>
          <w:sz w:val="24"/>
          <w:szCs w:val="24"/>
          <w:lang w:eastAsia="hi-IN" w:bidi="hi-IN"/>
        </w:rPr>
        <w:t>MADDE3</w:t>
      </w:r>
      <w:r w:rsidRPr="00B43F36">
        <w:rPr>
          <w:rFonts w:eastAsia="SimSun" w:cs="Arial"/>
          <w:kern w:val="1"/>
          <w:sz w:val="24"/>
          <w:szCs w:val="24"/>
          <w:lang w:eastAsia="hi-IN" w:bidi="hi-IN"/>
        </w:rPr>
        <w:t xml:space="preserve">- </w:t>
      </w:r>
      <w:r w:rsidR="00BE7788">
        <w:rPr>
          <w:rFonts w:eastAsia="SimSun" w:cs="Arial"/>
          <w:kern w:val="1"/>
          <w:sz w:val="24"/>
          <w:szCs w:val="24"/>
          <w:lang w:eastAsia="hi-IN" w:bidi="hi-IN"/>
        </w:rPr>
        <w:t>24</w:t>
      </w:r>
      <w:r w:rsidR="001E508B" w:rsidRPr="00B43F36">
        <w:rPr>
          <w:rFonts w:eastAsia="SimSun" w:cs="Arial"/>
          <w:kern w:val="1"/>
          <w:sz w:val="24"/>
          <w:szCs w:val="24"/>
          <w:lang w:eastAsia="hi-IN" w:bidi="hi-IN"/>
        </w:rPr>
        <w:t xml:space="preserve"> </w:t>
      </w:r>
      <w:r w:rsidRPr="00B43F36">
        <w:rPr>
          <w:rFonts w:eastAsia="SimSun" w:cs="Arial"/>
          <w:kern w:val="1"/>
          <w:sz w:val="24"/>
          <w:szCs w:val="24"/>
          <w:lang w:eastAsia="hi-IN" w:bidi="hi-IN"/>
        </w:rPr>
        <w:t xml:space="preserve">aylık kira bedeli </w:t>
      </w:r>
      <w:r w:rsidR="00C7390D">
        <w:rPr>
          <w:rFonts w:eastAsia="SimSun" w:cs="Arial"/>
          <w:kern w:val="1"/>
          <w:sz w:val="24"/>
          <w:szCs w:val="24"/>
          <w:lang w:eastAsia="hi-IN" w:bidi="hi-IN"/>
        </w:rPr>
        <w:t xml:space="preserve">Ağrı Ağız ve Diş Sağlığı Merkezi </w:t>
      </w:r>
      <w:r w:rsidR="00C253A9" w:rsidRPr="00B43F36">
        <w:rPr>
          <w:sz w:val="22"/>
          <w:szCs w:val="22"/>
        </w:rPr>
        <w:t xml:space="preserve">bünyesinde </w:t>
      </w:r>
      <w:r w:rsidR="00C7390D">
        <w:rPr>
          <w:sz w:val="22"/>
          <w:szCs w:val="22"/>
        </w:rPr>
        <w:t>140</w:t>
      </w:r>
      <w:r w:rsidR="00C253A9" w:rsidRPr="00B43F36">
        <w:rPr>
          <w:sz w:val="22"/>
          <w:szCs w:val="22"/>
        </w:rPr>
        <w:t xml:space="preserve"> </w:t>
      </w:r>
      <w:r w:rsidR="00C253A9" w:rsidRPr="00B43F36">
        <w:rPr>
          <w:rFonts w:eastAsia="SimSun" w:cs="Arial"/>
          <w:kern w:val="1"/>
          <w:sz w:val="24"/>
          <w:szCs w:val="24"/>
          <w:lang w:eastAsia="hi-IN" w:bidi="hi-IN"/>
        </w:rPr>
        <w:t>m</w:t>
      </w:r>
      <w:r w:rsidR="00C253A9" w:rsidRPr="00B43F36">
        <w:rPr>
          <w:rFonts w:eastAsia="SimSun" w:cs="Arial"/>
          <w:kern w:val="1"/>
          <w:sz w:val="24"/>
          <w:szCs w:val="24"/>
          <w:vertAlign w:val="superscript"/>
          <w:lang w:eastAsia="hi-IN" w:bidi="hi-IN"/>
        </w:rPr>
        <w:t>2</w:t>
      </w:r>
      <w:r w:rsidR="00C253A9" w:rsidRPr="00B43F36">
        <w:rPr>
          <w:sz w:val="22"/>
          <w:szCs w:val="22"/>
        </w:rPr>
        <w:t xml:space="preserve"> </w:t>
      </w:r>
      <w:r w:rsidR="00BE7788" w:rsidRPr="00B43F36">
        <w:rPr>
          <w:sz w:val="22"/>
          <w:szCs w:val="22"/>
        </w:rPr>
        <w:t>1 adet</w:t>
      </w:r>
      <w:r w:rsidR="00BE7788">
        <w:rPr>
          <w:sz w:val="22"/>
          <w:szCs w:val="22"/>
        </w:rPr>
        <w:t xml:space="preserve"> satış kantini </w:t>
      </w:r>
      <w:r w:rsidR="00C253A9" w:rsidRPr="00B43F36">
        <w:rPr>
          <w:sz w:val="22"/>
          <w:szCs w:val="22"/>
        </w:rPr>
        <w:t>alanı</w:t>
      </w:r>
      <w:r w:rsidR="001E508B" w:rsidRPr="00B43F36">
        <w:rPr>
          <w:rFonts w:eastAsia="SimSun" w:cs="Arial"/>
          <w:kern w:val="1"/>
          <w:sz w:val="24"/>
          <w:szCs w:val="24"/>
          <w:lang w:eastAsia="hi-IN" w:bidi="hi-IN"/>
        </w:rPr>
        <w:t xml:space="preserve"> </w:t>
      </w:r>
      <w:r w:rsidR="00461663" w:rsidRPr="00B43F36">
        <w:rPr>
          <w:rFonts w:eastAsia="SimSun" w:cs="Arial"/>
          <w:kern w:val="1"/>
          <w:sz w:val="24"/>
          <w:szCs w:val="24"/>
          <w:lang w:eastAsia="hi-IN" w:bidi="hi-IN"/>
        </w:rPr>
        <w:t xml:space="preserve">için </w:t>
      </w:r>
      <w:r w:rsidR="00BE7788">
        <w:rPr>
          <w:rFonts w:eastAsia="SimSun" w:cs="Arial"/>
          <w:kern w:val="1"/>
          <w:sz w:val="24"/>
          <w:szCs w:val="24"/>
          <w:lang w:eastAsia="hi-IN" w:bidi="hi-IN"/>
        </w:rPr>
        <w:t xml:space="preserve">(rakam ile) </w:t>
      </w:r>
      <w:r w:rsidR="00A70D7F">
        <w:rPr>
          <w:rFonts w:eastAsia="SimSun" w:cs="Arial"/>
          <w:kern w:val="1"/>
          <w:sz w:val="24"/>
          <w:szCs w:val="24"/>
          <w:lang w:eastAsia="hi-IN" w:bidi="hi-IN"/>
        </w:rPr>
        <w:t>……………………………</w:t>
      </w:r>
      <w:r w:rsidR="001E508B" w:rsidRPr="00B43F36">
        <w:rPr>
          <w:rFonts w:eastAsia="SimSun" w:cs="Arial"/>
          <w:b/>
          <w:kern w:val="1"/>
          <w:sz w:val="24"/>
          <w:szCs w:val="24"/>
          <w:lang w:eastAsia="hi-IN" w:bidi="hi-IN"/>
        </w:rPr>
        <w:t xml:space="preserve"> TL </w:t>
      </w:r>
      <w:r w:rsidR="00461663" w:rsidRPr="00B43F36">
        <w:rPr>
          <w:rFonts w:eastAsia="SimSun" w:cs="Arial"/>
          <w:b/>
          <w:kern w:val="1"/>
          <w:sz w:val="24"/>
          <w:szCs w:val="24"/>
          <w:lang w:eastAsia="hi-IN" w:bidi="hi-IN"/>
        </w:rPr>
        <w:t>/</w:t>
      </w:r>
      <w:r w:rsidR="00BE7788">
        <w:rPr>
          <w:rFonts w:eastAsia="SimSun" w:cs="Arial"/>
          <w:b/>
          <w:kern w:val="1"/>
          <w:sz w:val="24"/>
          <w:szCs w:val="24"/>
          <w:lang w:eastAsia="hi-IN" w:bidi="hi-IN"/>
        </w:rPr>
        <w:t xml:space="preserve"> (yazı ile) </w:t>
      </w:r>
      <w:r w:rsidR="00A70D7F">
        <w:rPr>
          <w:rFonts w:eastAsia="SimSun" w:cs="Arial"/>
          <w:b/>
          <w:kern w:val="1"/>
          <w:sz w:val="24"/>
          <w:szCs w:val="24"/>
          <w:lang w:eastAsia="hi-IN" w:bidi="hi-IN"/>
        </w:rPr>
        <w:t>‘</w:t>
      </w:r>
      <w:r w:rsidRPr="00B43F36">
        <w:rPr>
          <w:rFonts w:eastAsia="SimSun" w:cs="Arial"/>
          <w:b/>
          <w:kern w:val="1"/>
          <w:sz w:val="24"/>
          <w:szCs w:val="24"/>
          <w:lang w:eastAsia="hi-IN" w:bidi="hi-IN"/>
        </w:rPr>
        <w:t>dir.</w:t>
      </w:r>
    </w:p>
    <w:p w:rsidR="001E508B" w:rsidRPr="00B43F36" w:rsidRDefault="001E508B" w:rsidP="009F535F">
      <w:pPr>
        <w:widowControl w:val="0"/>
        <w:shd w:val="clear" w:color="auto" w:fill="FFFFFF"/>
        <w:tabs>
          <w:tab w:val="left" w:leader="dot" w:pos="8545"/>
        </w:tabs>
        <w:suppressAutoHyphens/>
        <w:overflowPunct/>
        <w:autoSpaceDE/>
        <w:autoSpaceDN/>
        <w:adjustRightInd/>
        <w:jc w:val="both"/>
        <w:textAlignment w:val="auto"/>
        <w:rPr>
          <w:rFonts w:eastAsia="SimSun" w:cs="Arial"/>
          <w:b/>
          <w:kern w:val="1"/>
          <w:sz w:val="24"/>
          <w:szCs w:val="24"/>
          <w:lang w:eastAsia="hi-IN" w:bidi="hi-IN"/>
        </w:rPr>
      </w:pPr>
    </w:p>
    <w:p w:rsidR="007A2FB3" w:rsidRPr="00B43F36" w:rsidRDefault="007A2FB3" w:rsidP="009F535F">
      <w:pPr>
        <w:widowControl w:val="0"/>
        <w:shd w:val="clear" w:color="auto" w:fill="FFFFFF"/>
        <w:tabs>
          <w:tab w:val="left" w:leader="dot" w:pos="8545"/>
        </w:tabs>
        <w:suppressAutoHyphens/>
        <w:overflowPunct/>
        <w:autoSpaceDE/>
        <w:autoSpaceDN/>
        <w:adjustRightInd/>
        <w:jc w:val="both"/>
        <w:textAlignment w:val="auto"/>
        <w:rPr>
          <w:rFonts w:eastAsia="SimSun" w:cs="Arial"/>
          <w:kern w:val="1"/>
          <w:sz w:val="24"/>
          <w:szCs w:val="24"/>
          <w:lang w:eastAsia="hi-IN" w:bidi="hi-IN"/>
        </w:rPr>
      </w:pPr>
      <w:r w:rsidRPr="00B43F36">
        <w:rPr>
          <w:rFonts w:eastAsia="SimSun" w:cs="Arial"/>
          <w:b/>
          <w:kern w:val="1"/>
          <w:sz w:val="24"/>
          <w:szCs w:val="24"/>
          <w:lang w:eastAsia="hi-IN" w:bidi="hi-IN"/>
        </w:rPr>
        <w:t xml:space="preserve">Kesin Teminat tutarı ihale bedelinin en az %6’sı tutarında </w:t>
      </w:r>
      <w:r w:rsidR="00A70D7F">
        <w:rPr>
          <w:rFonts w:eastAsia="SimSun" w:cs="Arial"/>
          <w:b/>
          <w:kern w:val="1"/>
          <w:sz w:val="24"/>
          <w:szCs w:val="24"/>
          <w:lang w:eastAsia="hi-IN" w:bidi="hi-IN"/>
        </w:rPr>
        <w:t>…………</w:t>
      </w:r>
      <w:r w:rsidRPr="00B43F36">
        <w:rPr>
          <w:rFonts w:eastAsia="SimSun" w:cs="Arial"/>
          <w:b/>
          <w:kern w:val="1"/>
          <w:sz w:val="24"/>
          <w:szCs w:val="24"/>
          <w:lang w:eastAsia="hi-IN" w:bidi="hi-IN"/>
        </w:rPr>
        <w:t xml:space="preserve"> TL’dir</w:t>
      </w:r>
      <w:r w:rsidRPr="00B43F36">
        <w:rPr>
          <w:rFonts w:eastAsia="SimSun" w:cs="Arial"/>
          <w:kern w:val="1"/>
          <w:sz w:val="24"/>
          <w:szCs w:val="24"/>
          <w:lang w:eastAsia="hi-IN" w:bidi="hi-IN"/>
        </w:rPr>
        <w:t>.</w:t>
      </w:r>
    </w:p>
    <w:p w:rsidR="001E508B" w:rsidRPr="00B43F36" w:rsidRDefault="001E508B" w:rsidP="009F535F">
      <w:pPr>
        <w:widowControl w:val="0"/>
        <w:shd w:val="clear" w:color="auto" w:fill="FFFFFF"/>
        <w:tabs>
          <w:tab w:val="left" w:leader="dot" w:pos="8545"/>
        </w:tabs>
        <w:suppressAutoHyphens/>
        <w:overflowPunct/>
        <w:autoSpaceDE/>
        <w:autoSpaceDN/>
        <w:adjustRightInd/>
        <w:jc w:val="both"/>
        <w:textAlignment w:val="auto"/>
        <w:rPr>
          <w:rFonts w:eastAsia="SimSun" w:cs="Arial"/>
          <w:kern w:val="1"/>
          <w:sz w:val="24"/>
          <w:szCs w:val="24"/>
          <w:lang w:eastAsia="hi-IN" w:bidi="hi-IN"/>
        </w:rPr>
      </w:pPr>
    </w:p>
    <w:p w:rsidR="00AE62F3" w:rsidRDefault="00672836" w:rsidP="00AE62F3">
      <w:pPr>
        <w:jc w:val="both"/>
        <w:rPr>
          <w:sz w:val="24"/>
          <w:szCs w:val="24"/>
        </w:rPr>
      </w:pPr>
      <w:r w:rsidRPr="00AE62F3">
        <w:rPr>
          <w:rFonts w:eastAsia="SimSun" w:cs="Arial"/>
          <w:kern w:val="1"/>
          <w:sz w:val="24"/>
          <w:szCs w:val="24"/>
          <w:lang w:eastAsia="hi-IN" w:bidi="hi-IN"/>
        </w:rPr>
        <w:t xml:space="preserve"> </w:t>
      </w:r>
      <w:r w:rsidR="00AE62F3">
        <w:rPr>
          <w:rFonts w:eastAsia="SimSun" w:cs="Arial"/>
          <w:kern w:val="1"/>
          <w:sz w:val="24"/>
          <w:szCs w:val="24"/>
          <w:lang w:eastAsia="hi-IN" w:bidi="hi-IN"/>
        </w:rPr>
        <w:tab/>
      </w:r>
      <w:r w:rsidR="00AE62F3" w:rsidRPr="00AE62F3">
        <w:rPr>
          <w:rFonts w:eastAsia="SimSun" w:cs="Arial"/>
          <w:kern w:val="2"/>
          <w:sz w:val="24"/>
          <w:szCs w:val="24"/>
          <w:lang w:eastAsia="hi-IN" w:bidi="hi-IN"/>
        </w:rPr>
        <w:t xml:space="preserve">İlk yıl , Kira bedeli sözleşme imzalanmadan önce peşin ödenir.ödendiğine dair makbuzun idareye sunulmasına müteakip sözleşme imzalanır.ikinci yılın  kira bedeli, cari yıl kira bedelinin Türkiye İstatistik Kurumunca artışın yapılacağı ayda yayımlanan yurt içi </w:t>
      </w:r>
      <w:r w:rsidR="00A70D7F">
        <w:rPr>
          <w:rFonts w:eastAsia="SimSun" w:cs="Arial"/>
          <w:kern w:val="2"/>
          <w:sz w:val="24"/>
          <w:szCs w:val="24"/>
          <w:lang w:eastAsia="hi-IN" w:bidi="hi-IN"/>
        </w:rPr>
        <w:t xml:space="preserve">Tüketici </w:t>
      </w:r>
      <w:r w:rsidR="00AE62F3" w:rsidRPr="00AE62F3">
        <w:rPr>
          <w:rFonts w:eastAsia="SimSun" w:cs="Arial"/>
          <w:kern w:val="2"/>
          <w:sz w:val="24"/>
          <w:szCs w:val="24"/>
          <w:lang w:eastAsia="hi-IN" w:bidi="hi-IN"/>
        </w:rPr>
        <w:t xml:space="preserve"> Fiyatları Endeksi (bir önceki yılın aynı ayına göre % değişim oranı) oranında artırılması suretiyle hesaplanır ve idarenin yapacağı hesaplamanın ardından ilk kiranın ödendiği tarihten itibaren 1 yıl sonraki tarih itibariyle 10 gün içerisinde peşin olarak </w:t>
      </w:r>
      <w:r w:rsidR="00AE62F3" w:rsidRPr="00AE62F3">
        <w:rPr>
          <w:b/>
          <w:color w:val="000000" w:themeColor="text1"/>
          <w:sz w:val="24"/>
          <w:szCs w:val="24"/>
        </w:rPr>
        <w:t xml:space="preserve">Ağrı  </w:t>
      </w:r>
      <w:r w:rsidR="00A70D7F">
        <w:rPr>
          <w:b/>
          <w:color w:val="000000" w:themeColor="text1"/>
          <w:sz w:val="24"/>
          <w:szCs w:val="24"/>
        </w:rPr>
        <w:t>Ağız ve Diş Sağlığı</w:t>
      </w:r>
      <w:r w:rsidR="00AE62F3" w:rsidRPr="00AE62F3">
        <w:rPr>
          <w:sz w:val="24"/>
          <w:szCs w:val="24"/>
        </w:rPr>
        <w:t xml:space="preserve"> döner sermaye hesabına yatırılacaktır. Ayrıca konu ie ilgili hesaplama sonucunda ek kesin teminat gerekiyorsa yüklenici tarafından yatırılacaktır</w:t>
      </w:r>
      <w:r w:rsidR="00AE62F3">
        <w:rPr>
          <w:sz w:val="24"/>
          <w:szCs w:val="24"/>
        </w:rPr>
        <w:t>.</w:t>
      </w:r>
    </w:p>
    <w:p w:rsidR="00AE62F3" w:rsidRDefault="009F535F" w:rsidP="00363761">
      <w:pPr>
        <w:ind w:firstLine="708"/>
        <w:jc w:val="both"/>
        <w:rPr>
          <w:rFonts w:eastAsia="SimSun" w:cs="Arial"/>
          <w:kern w:val="1"/>
          <w:sz w:val="24"/>
          <w:szCs w:val="24"/>
          <w:lang w:eastAsia="hi-IN" w:bidi="hi-IN"/>
        </w:rPr>
      </w:pPr>
      <w:r w:rsidRPr="00B43F36">
        <w:rPr>
          <w:rFonts w:eastAsia="SimSun" w:cs="Arial"/>
          <w:kern w:val="1"/>
          <w:sz w:val="24"/>
          <w:szCs w:val="24"/>
          <w:lang w:eastAsia="hi-IN" w:bidi="hi-IN"/>
        </w:rPr>
        <w:t>Vadesinde ödenmeyen kira bedellerine,</w:t>
      </w:r>
      <w:r w:rsidR="00AE62F3">
        <w:rPr>
          <w:rFonts w:eastAsia="SimSun" w:cs="Arial"/>
          <w:kern w:val="1"/>
          <w:sz w:val="24"/>
          <w:szCs w:val="24"/>
          <w:lang w:eastAsia="hi-IN" w:bidi="hi-IN"/>
        </w:rPr>
        <w:t xml:space="preserve"> 31/07/1953 tarihli ve</w:t>
      </w:r>
      <w:r w:rsidRPr="00B43F36">
        <w:rPr>
          <w:rFonts w:eastAsia="SimSun" w:cs="Arial"/>
          <w:kern w:val="1"/>
          <w:sz w:val="24"/>
          <w:szCs w:val="24"/>
          <w:lang w:eastAsia="hi-IN" w:bidi="hi-IN"/>
        </w:rPr>
        <w:t xml:space="preserve"> 6183 sayılı Amme Alacaklarının Tahsil Usulü Hakkında Kanunun 51 inci maddesi gereğince belirlenen oranda gecikme zammı uygulanır</w:t>
      </w:r>
      <w:r w:rsidR="00AE62F3">
        <w:rPr>
          <w:rFonts w:eastAsia="SimSun" w:cs="Arial"/>
          <w:kern w:val="1"/>
          <w:sz w:val="24"/>
          <w:szCs w:val="24"/>
          <w:lang w:eastAsia="hi-IN" w:bidi="hi-IN"/>
        </w:rPr>
        <w:t xml:space="preserve"> ve sözleşme fesh edilir.</w:t>
      </w:r>
    </w:p>
    <w:p w:rsidR="00363761" w:rsidRDefault="00363761" w:rsidP="00363761">
      <w:pPr>
        <w:ind w:firstLine="708"/>
        <w:jc w:val="both"/>
        <w:rPr>
          <w:rFonts w:eastAsia="SimSun" w:cs="Arial"/>
          <w:b/>
          <w:kern w:val="1"/>
          <w:sz w:val="24"/>
          <w:szCs w:val="24"/>
          <w:lang w:eastAsia="hi-IN" w:bidi="hi-IN"/>
        </w:rPr>
      </w:pPr>
    </w:p>
    <w:p w:rsidR="008A42F3"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kern w:val="1"/>
          <w:sz w:val="24"/>
          <w:szCs w:val="24"/>
          <w:lang w:eastAsia="hi-IN" w:bidi="hi-IN"/>
        </w:rPr>
        <w:t>MADDE 4-</w:t>
      </w:r>
      <w:r w:rsidRPr="00B43F36">
        <w:rPr>
          <w:rFonts w:eastAsia="SimSun" w:cs="Arial"/>
          <w:kern w:val="1"/>
          <w:sz w:val="24"/>
          <w:szCs w:val="24"/>
          <w:lang w:eastAsia="hi-IN" w:bidi="hi-IN"/>
        </w:rPr>
        <w:t xml:space="preserve">Tahmin edilen bedel </w:t>
      </w:r>
      <w:r w:rsidR="0049624D">
        <w:rPr>
          <w:rFonts w:eastAsia="SimSun" w:cs="Arial"/>
          <w:kern w:val="1"/>
          <w:sz w:val="24"/>
          <w:szCs w:val="24"/>
          <w:lang w:eastAsia="hi-IN" w:bidi="hi-IN"/>
        </w:rPr>
        <w:t>24</w:t>
      </w:r>
      <w:r w:rsidR="00456590" w:rsidRPr="00B43F36">
        <w:rPr>
          <w:rFonts w:eastAsia="SimSun" w:cs="Arial"/>
          <w:kern w:val="1"/>
          <w:sz w:val="24"/>
          <w:szCs w:val="24"/>
          <w:lang w:eastAsia="hi-IN" w:bidi="hi-IN"/>
        </w:rPr>
        <w:t xml:space="preserve"> </w:t>
      </w:r>
      <w:r w:rsidRPr="00B43F36">
        <w:rPr>
          <w:rFonts w:eastAsia="SimSun" w:cs="Arial"/>
          <w:kern w:val="1"/>
          <w:sz w:val="24"/>
          <w:szCs w:val="24"/>
          <w:lang w:eastAsia="hi-IN" w:bidi="hi-IN"/>
        </w:rPr>
        <w:t xml:space="preserve">aylık olup, işin süresi </w:t>
      </w:r>
      <w:r w:rsidR="00AE62F3">
        <w:rPr>
          <w:rFonts w:eastAsia="SimSun" w:cs="Arial"/>
          <w:kern w:val="1"/>
          <w:sz w:val="24"/>
          <w:szCs w:val="24"/>
          <w:lang w:eastAsia="hi-IN" w:bidi="hi-IN"/>
        </w:rPr>
        <w:t>24</w:t>
      </w:r>
      <w:r w:rsidR="00672836" w:rsidRPr="00B43F36">
        <w:rPr>
          <w:rFonts w:eastAsia="SimSun" w:cs="Arial"/>
          <w:kern w:val="1"/>
          <w:sz w:val="24"/>
          <w:szCs w:val="24"/>
          <w:lang w:eastAsia="hi-IN" w:bidi="hi-IN"/>
        </w:rPr>
        <w:t xml:space="preserve"> aydır</w:t>
      </w:r>
      <w:r w:rsidRPr="00B43F36">
        <w:rPr>
          <w:rFonts w:eastAsia="SimSun" w:cs="Arial"/>
          <w:kern w:val="1"/>
          <w:sz w:val="24"/>
          <w:szCs w:val="24"/>
          <w:lang w:eastAsia="hi-IN" w:bidi="hi-IN"/>
        </w:rPr>
        <w:t xml:space="preserve">. Buna göre İkinci yıl kira bedeli, cari yıl kira bedelinin </w:t>
      </w:r>
      <w:r w:rsidR="000220C9" w:rsidRPr="000220C9">
        <w:rPr>
          <w:sz w:val="24"/>
          <w:szCs w:val="24"/>
        </w:rPr>
        <w:t>Devl</w:t>
      </w:r>
      <w:r w:rsidR="000220C9">
        <w:rPr>
          <w:sz w:val="24"/>
          <w:szCs w:val="24"/>
        </w:rPr>
        <w:t>et İstatistik Enstitüsünce yayım</w:t>
      </w:r>
      <w:r w:rsidR="000220C9" w:rsidRPr="000220C9">
        <w:rPr>
          <w:sz w:val="24"/>
          <w:szCs w:val="24"/>
        </w:rPr>
        <w:t xml:space="preserve">lanan Yurt içi </w:t>
      </w:r>
      <w:r w:rsidR="00A70D7F">
        <w:rPr>
          <w:sz w:val="24"/>
          <w:szCs w:val="24"/>
        </w:rPr>
        <w:t>Tüketici Fiyatları Endeksi (Yİ- T</w:t>
      </w:r>
      <w:r w:rsidR="000220C9" w:rsidRPr="000220C9">
        <w:rPr>
          <w:sz w:val="24"/>
          <w:szCs w:val="24"/>
        </w:rPr>
        <w:t>FE-bir önceki yılın aynı ayına göre yüzde değişim</w:t>
      </w:r>
      <w:r w:rsidR="000220C9">
        <w:rPr>
          <w:sz w:val="24"/>
          <w:szCs w:val="24"/>
        </w:rPr>
        <w:t xml:space="preserve"> oranı</w:t>
      </w:r>
      <w:r w:rsidR="000220C9" w:rsidRPr="000220C9">
        <w:rPr>
          <w:sz w:val="24"/>
          <w:szCs w:val="24"/>
        </w:rPr>
        <w:t xml:space="preserve">) </w:t>
      </w:r>
      <w:r w:rsidRPr="00B43F36">
        <w:rPr>
          <w:rFonts w:eastAsia="SimSun" w:cs="Arial"/>
          <w:kern w:val="1"/>
          <w:sz w:val="24"/>
          <w:szCs w:val="24"/>
          <w:lang w:eastAsia="hi-IN" w:bidi="hi-IN"/>
        </w:rPr>
        <w:t>oranında artırılması suretiyle hesaplanır.</w:t>
      </w:r>
      <w:r w:rsidR="008A0592" w:rsidRPr="00B43F36">
        <w:rPr>
          <w:rFonts w:eastAsia="SimSun" w:cs="Arial"/>
          <w:kern w:val="1"/>
          <w:sz w:val="24"/>
          <w:szCs w:val="24"/>
          <w:lang w:eastAsia="hi-IN" w:bidi="hi-IN"/>
        </w:rPr>
        <w:t xml:space="preserve"> Kira</w:t>
      </w:r>
      <w:r w:rsidR="008A42F3" w:rsidRPr="00B43F36">
        <w:rPr>
          <w:rFonts w:eastAsia="SimSun" w:cs="Arial"/>
          <w:kern w:val="1"/>
          <w:sz w:val="24"/>
          <w:szCs w:val="24"/>
          <w:lang w:eastAsia="hi-IN" w:bidi="hi-IN"/>
        </w:rPr>
        <w:t xml:space="preserve">ya verilen ticari alanın bulunduğu taşınmaz kapatılırsa sözleşme sona erer </w:t>
      </w:r>
      <w:r w:rsidR="00B752E3" w:rsidRPr="00B43F36">
        <w:rPr>
          <w:rFonts w:eastAsia="SimSun" w:cs="Arial"/>
          <w:kern w:val="1"/>
          <w:sz w:val="24"/>
          <w:szCs w:val="24"/>
          <w:lang w:eastAsia="hi-IN" w:bidi="hi-IN"/>
        </w:rPr>
        <w:t>kiracı tarafından yatırılan peşin kira bedeli ilgiliye iade edilir.</w:t>
      </w:r>
    </w:p>
    <w:p w:rsidR="00AE62F3" w:rsidRDefault="00AE62F3"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AE62F3" w:rsidRDefault="00AE62F3"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5-</w:t>
      </w:r>
      <w:r w:rsidRPr="00B43F36">
        <w:rPr>
          <w:rFonts w:eastAsia="SimSun" w:cs="Arial"/>
          <w:kern w:val="1"/>
          <w:sz w:val="24"/>
          <w:szCs w:val="24"/>
          <w:lang w:eastAsia="hi-IN" w:bidi="hi-IN"/>
        </w:rPr>
        <w:t xml:space="preserve"> Kiraya verilecek taşınmaz, tutanakla sözleşme tarihinden itibaren </w:t>
      </w:r>
      <w:r w:rsidR="00672836" w:rsidRPr="00B43F36">
        <w:rPr>
          <w:rFonts w:eastAsia="SimSun" w:cs="Arial"/>
          <w:kern w:val="1"/>
          <w:sz w:val="24"/>
          <w:szCs w:val="24"/>
          <w:lang w:eastAsia="hi-IN" w:bidi="hi-IN"/>
        </w:rPr>
        <w:t>30</w:t>
      </w:r>
      <w:r w:rsidRPr="00B43F36">
        <w:rPr>
          <w:rFonts w:eastAsia="SimSun" w:cs="Arial"/>
          <w:kern w:val="1"/>
          <w:sz w:val="24"/>
          <w:szCs w:val="24"/>
          <w:lang w:eastAsia="hi-IN" w:bidi="hi-IN"/>
        </w:rPr>
        <w:t>(</w:t>
      </w:r>
      <w:r w:rsidR="00672836" w:rsidRPr="00B43F36">
        <w:rPr>
          <w:rFonts w:eastAsia="SimSun" w:cs="Arial"/>
          <w:kern w:val="1"/>
          <w:sz w:val="24"/>
          <w:szCs w:val="24"/>
          <w:lang w:eastAsia="hi-IN" w:bidi="hi-IN"/>
        </w:rPr>
        <w:t>otuz</w:t>
      </w:r>
      <w:r w:rsidRPr="00B43F36">
        <w:rPr>
          <w:rFonts w:eastAsia="SimSun" w:cs="Arial"/>
          <w:kern w:val="1"/>
          <w:sz w:val="24"/>
          <w:szCs w:val="24"/>
          <w:lang w:eastAsia="hi-IN" w:bidi="hi-IN"/>
        </w:rPr>
        <w:t>) gün içinde müştemilatı da gösterilmek suretiyle imzalanacak bir tutanakla teslim edilir.</w:t>
      </w:r>
    </w:p>
    <w:p w:rsidR="00AE62F3" w:rsidRDefault="00AE62F3" w:rsidP="009F535F">
      <w:pPr>
        <w:widowControl w:val="0"/>
        <w:shd w:val="clear" w:color="auto" w:fill="FFFFFF"/>
        <w:suppressAutoHyphens/>
        <w:overflowPunct/>
        <w:autoSpaceDE/>
        <w:autoSpaceDN/>
        <w:adjustRightInd/>
        <w:spacing w:line="269"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69"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6-</w:t>
      </w:r>
      <w:r w:rsidRPr="00B43F36">
        <w:rPr>
          <w:rFonts w:eastAsia="SimSun" w:cs="Arial"/>
          <w:kern w:val="1"/>
          <w:sz w:val="24"/>
          <w:szCs w:val="24"/>
          <w:lang w:eastAsia="hi-IN" w:bidi="hi-IN"/>
        </w:rPr>
        <w:t xml:space="preserve"> Kiraya verilecek taşınmazlar üzerinde sabit tesis yapılamaz. Ancak kiralama süresi sonunda kaldırılmak ve kiralama amacına uygun olmak kaydıyla takılıp sökülebilir malzemelerle kapalı alan oluşturulabilir.</w:t>
      </w:r>
    </w:p>
    <w:p w:rsidR="00AE62F3" w:rsidRDefault="00AE62F3"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7-</w:t>
      </w:r>
      <w:r w:rsidRPr="00B43F36">
        <w:rPr>
          <w:rFonts w:eastAsia="SimSun" w:cs="Arial"/>
          <w:kern w:val="1"/>
          <w:sz w:val="24"/>
          <w:szCs w:val="24"/>
          <w:lang w:eastAsia="hi-IN" w:bidi="hi-IN"/>
        </w:rPr>
        <w:t xml:space="preserve"> Kiralanan taşınmazın kullanılması sırasında çevre kirliliğinin önlenmesi için gereken önlemler alınacak ve bu konudaki mevzuata titizlikle uyulacaktır.</w:t>
      </w:r>
    </w:p>
    <w:p w:rsidR="00AE62F3" w:rsidRDefault="00AE62F3"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8-</w:t>
      </w:r>
      <w:r w:rsidRPr="00B43F36">
        <w:rPr>
          <w:rFonts w:eastAsia="SimSun" w:cs="Arial"/>
          <w:kern w:val="1"/>
          <w:sz w:val="24"/>
          <w:szCs w:val="24"/>
          <w:lang w:eastAsia="hi-IN" w:bidi="hi-IN"/>
        </w:rPr>
        <w:t xml:space="preserve"> Kiracı sabotaj, yangın gibi tehlikelere karşı her türlü tedbirleri almak, gerektiği takdirde binanın genel görünüm ve ahengine uygun biçimde boya, badana gibi onarımını yapmak, değerini düşürmeyecek, özelliğini, verim gücünü bozmayacak önlemleri almak, tedbirsizlik, dikkatsizlik, ihmal, kusur gibi nedenlerle vuku bulacak zarar ve ziyanı idareye ödemek zorundadır.</w:t>
      </w: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kern w:val="1"/>
          <w:sz w:val="24"/>
          <w:szCs w:val="24"/>
          <w:lang w:eastAsia="hi-IN" w:bidi="hi-IN"/>
        </w:rPr>
        <w:tab/>
        <w:t>Ayrıca kiracı taşınmazı teslim aldığı tarihten, idareye teslim ettiği güne kadar çevreye veya üçüncü kişilere vereceği her türlü zarar ve ziyandan (kaza dâhil) sorumlu olacaktır.</w:t>
      </w:r>
    </w:p>
    <w:p w:rsidR="00DE7D1B" w:rsidRDefault="00DE7D1B" w:rsidP="009F535F">
      <w:pPr>
        <w:widowControl w:val="0"/>
        <w:shd w:val="clear" w:color="auto" w:fill="FFFFFF"/>
        <w:suppressAutoHyphens/>
        <w:overflowPunct/>
        <w:autoSpaceDE/>
        <w:autoSpaceDN/>
        <w:adjustRightInd/>
        <w:jc w:val="both"/>
        <w:textAlignment w:val="auto"/>
        <w:rPr>
          <w:rFonts w:eastAsia="SimSun" w:cs="Arial"/>
          <w:b/>
          <w:bCs/>
          <w:kern w:val="1"/>
          <w:sz w:val="24"/>
          <w:szCs w:val="24"/>
          <w:lang w:eastAsia="hi-IN" w:bidi="hi-IN"/>
        </w:rPr>
      </w:pPr>
    </w:p>
    <w:p w:rsidR="009F535F" w:rsidRPr="00490CF9" w:rsidRDefault="009F535F" w:rsidP="00490CF9">
      <w:pPr>
        <w:overflowPunct/>
        <w:jc w:val="both"/>
        <w:textAlignment w:val="auto"/>
        <w:rPr>
          <w:sz w:val="24"/>
          <w:szCs w:val="24"/>
        </w:rPr>
      </w:pPr>
      <w:r w:rsidRPr="00B43F36">
        <w:rPr>
          <w:rFonts w:eastAsia="SimSun" w:cs="Arial"/>
          <w:b/>
          <w:bCs/>
          <w:kern w:val="1"/>
          <w:sz w:val="24"/>
          <w:szCs w:val="24"/>
          <w:lang w:eastAsia="hi-IN" w:bidi="hi-IN"/>
        </w:rPr>
        <w:t>MADDE 9-</w:t>
      </w:r>
      <w:r w:rsidRPr="00B43F36">
        <w:rPr>
          <w:rFonts w:eastAsia="SimSun" w:cs="Arial"/>
          <w:kern w:val="1"/>
          <w:sz w:val="24"/>
          <w:szCs w:val="24"/>
          <w:lang w:eastAsia="hi-IN" w:bidi="hi-IN"/>
        </w:rPr>
        <w:t xml:space="preserve"> Tabii afetler (yangın, deprem, su baskını vs.), ülkede genel veya tesisin bulunduğu yerde kısmi seferberlik ilanı, genel veya kısmi grev, lokavt gibi kısmi hak kullanımından doğan imkânsızlıkların meydana gelmesi, bulaşıcı hastalık/gibi olayların çıkması ve</w:t>
      </w:r>
      <w:r w:rsidR="00DE7D1B">
        <w:rPr>
          <w:rFonts w:eastAsia="SimSun" w:cs="Arial"/>
          <w:kern w:val="1"/>
          <w:sz w:val="24"/>
          <w:szCs w:val="24"/>
          <w:lang w:eastAsia="hi-IN" w:bidi="hi-IN"/>
        </w:rPr>
        <w:t>ya t</w:t>
      </w:r>
      <w:r w:rsidR="00DE7D1B" w:rsidRPr="00DE7D1B">
        <w:rPr>
          <w:sz w:val="24"/>
          <w:szCs w:val="24"/>
        </w:rPr>
        <w:t xml:space="preserve">aşınmaza </w:t>
      </w:r>
      <w:r w:rsidR="00490CF9">
        <w:rPr>
          <w:sz w:val="24"/>
          <w:szCs w:val="24"/>
        </w:rPr>
        <w:t>b</w:t>
      </w:r>
      <w:r w:rsidR="00DE7D1B" w:rsidRPr="00DE7D1B">
        <w:rPr>
          <w:sz w:val="24"/>
          <w:szCs w:val="24"/>
        </w:rPr>
        <w:t>akanlığımızca ya da kamu idarelerince ihtiyaç duyulması veya taşınmazın satışı hâlinde sözleşme tek taraflı olarak feshedilecek, kiracı Hazineden hiçbir hak ve tazminat talebinde bulunmadan, yapılacak tebligatı takip eden onbeş gün içerisinde taşınmazı tahliye edecektir. İdarenin ilerleyen zamanda acil servis için hastane içinde veya dışında çayocağı/kantin açma gereksinimi söz</w:t>
      </w:r>
      <w:r w:rsidR="00490CF9">
        <w:rPr>
          <w:sz w:val="24"/>
          <w:szCs w:val="24"/>
        </w:rPr>
        <w:t xml:space="preserve"> </w:t>
      </w:r>
      <w:r w:rsidR="00DE7D1B" w:rsidRPr="00DE7D1B">
        <w:rPr>
          <w:sz w:val="24"/>
          <w:szCs w:val="24"/>
        </w:rPr>
        <w:t>konusu olduğunda veya idareye bağlı birimlerde ticari amaç gütmeyen ve idare bünyesinde personele yönelik olarak açılmış olan çay</w:t>
      </w:r>
      <w:r w:rsidR="00490CF9">
        <w:rPr>
          <w:sz w:val="24"/>
          <w:szCs w:val="24"/>
        </w:rPr>
        <w:t xml:space="preserve"> </w:t>
      </w:r>
      <w:r w:rsidR="00DE7D1B" w:rsidRPr="00DE7D1B">
        <w:rPr>
          <w:sz w:val="24"/>
          <w:szCs w:val="24"/>
        </w:rPr>
        <w:t>ocağı olması durumunda yüklenici firma herhangi bir hak talebinde bulunamaz. İlgili kantin 2886 sayılı kanun kapsamında ayrıca ihale edilir. Bu nedenle işletmeye hak kazanan firma herhangi bir zarar tazmini veya her ne koşulda olursa olsun kira miktarında değişiklik vb. Taleplerde bulunamaz.</w:t>
      </w:r>
      <w:r w:rsidR="00490CF9">
        <w:rPr>
          <w:sz w:val="24"/>
          <w:szCs w:val="24"/>
        </w:rPr>
        <w:t xml:space="preserve"> Ayrıca </w:t>
      </w:r>
      <w:r w:rsidRPr="00B43F36">
        <w:rPr>
          <w:rFonts w:eastAsia="SimSun" w:cs="Arial"/>
          <w:kern w:val="1"/>
          <w:sz w:val="24"/>
          <w:szCs w:val="24"/>
          <w:lang w:eastAsia="hi-IN" w:bidi="hi-IN"/>
        </w:rPr>
        <w:t>mücbir sebepler ile sözleşmenin düzenlenmesinden sonra ortaya çıkan ve kamudan kaynaklanan hakkın kullanımını engelleyen sebepler hariç olmak üzere, kiracı sözleşmenin devamı süresince, kira süresinin uzatımı, kira bedelinin indirilmesi, ödeme tarihi ve miktarlarının, kiralanan alanın yüzölçümünün değiştirilmesi vb. talebinde bulunamaz.</w:t>
      </w:r>
    </w:p>
    <w:p w:rsidR="00490CF9" w:rsidRDefault="00490CF9" w:rsidP="009F535F">
      <w:pPr>
        <w:widowControl w:val="0"/>
        <w:shd w:val="clear" w:color="auto" w:fill="FFFFFF"/>
        <w:suppressAutoHyphens/>
        <w:overflowPunct/>
        <w:autoSpaceDE/>
        <w:autoSpaceDN/>
        <w:adjustRightInd/>
        <w:spacing w:line="269"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69"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10-</w:t>
      </w:r>
      <w:r w:rsidRPr="00B43F36">
        <w:rPr>
          <w:rFonts w:eastAsia="SimSun" w:cs="Arial"/>
          <w:kern w:val="1"/>
          <w:sz w:val="24"/>
          <w:szCs w:val="24"/>
          <w:lang w:eastAsia="hi-IN" w:bidi="hi-IN"/>
        </w:rPr>
        <w:t xml:space="preserve"> Kiracı, idarenin izni olmadan sözleşmenin bir kısmını veya tamamını devredemez, ortak alamaz, kiraya verilen yeri genişletemez, değiştiremez ve amacı dışında kullanamaz.</w:t>
      </w:r>
    </w:p>
    <w:p w:rsidR="00490CF9" w:rsidRDefault="00490CF9" w:rsidP="009F535F">
      <w:pPr>
        <w:widowControl w:val="0"/>
        <w:shd w:val="clear" w:color="auto" w:fill="FFFFFF"/>
        <w:suppressAutoHyphens/>
        <w:overflowPunct/>
        <w:autoSpaceDE/>
        <w:autoSpaceDN/>
        <w:adjustRightInd/>
        <w:spacing w:line="278"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8"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11-</w:t>
      </w:r>
      <w:r w:rsidRPr="00B43F36">
        <w:rPr>
          <w:rFonts w:eastAsia="SimSun" w:cs="Arial"/>
          <w:kern w:val="1"/>
          <w:sz w:val="24"/>
          <w:szCs w:val="24"/>
          <w:lang w:eastAsia="hi-IN" w:bidi="hi-IN"/>
        </w:rPr>
        <w:t xml:space="preserve"> Kiracı kira süresinin bitiminde derhâl, sözleşmenin feshi halinde ise tebligatı müteakip onbeş (15) gün içinde taşınmazı tahliye etmek zorundadır.</w:t>
      </w:r>
    </w:p>
    <w:p w:rsidR="009F535F" w:rsidRPr="00B43F36" w:rsidRDefault="009F535F" w:rsidP="009F535F">
      <w:pPr>
        <w:widowControl w:val="0"/>
        <w:shd w:val="clear" w:color="auto" w:fill="FFFFFF"/>
        <w:suppressAutoHyphens/>
        <w:overflowPunct/>
        <w:autoSpaceDE/>
        <w:autoSpaceDN/>
        <w:adjustRightInd/>
        <w:spacing w:line="269" w:lineRule="exact"/>
        <w:jc w:val="both"/>
        <w:textAlignment w:val="auto"/>
        <w:rPr>
          <w:rFonts w:eastAsia="SimSun" w:cs="Arial"/>
          <w:kern w:val="1"/>
          <w:sz w:val="24"/>
          <w:szCs w:val="24"/>
          <w:lang w:eastAsia="hi-IN" w:bidi="hi-IN"/>
        </w:rPr>
      </w:pPr>
      <w:r w:rsidRPr="00B43F36">
        <w:rPr>
          <w:rFonts w:eastAsia="SimSun" w:cs="Arial"/>
          <w:kern w:val="1"/>
          <w:sz w:val="24"/>
          <w:szCs w:val="24"/>
          <w:lang w:eastAsia="hi-IN" w:bidi="hi-IN"/>
        </w:rPr>
        <w:tab/>
        <w:t>Kiracı taşınmazı tahliye etmezse, 8/9/1983 tarihli ve 2886 sayılı Devlet İhale Kanununun 75 inci maddesine göre kiracının tahliyesi sağlanacaktır.</w:t>
      </w:r>
    </w:p>
    <w:p w:rsidR="00490CF9" w:rsidRDefault="00490CF9"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12-</w:t>
      </w:r>
      <w:r w:rsidRPr="00B43F36">
        <w:rPr>
          <w:rFonts w:eastAsia="SimSun" w:cs="Arial"/>
          <w:kern w:val="1"/>
          <w:sz w:val="24"/>
          <w:szCs w:val="24"/>
          <w:lang w:eastAsia="hi-IN" w:bidi="hi-IN"/>
        </w:rPr>
        <w:t xml:space="preserve"> Taşınmaza Bakanlığımızca ya da kamu idarelerince ihtiyaç duyulması hâlinde sözleşme tek taraflı olarak feshedilir, kiracı hiçbir hak ve tazminat talebinde bulunamaz.</w:t>
      </w: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kern w:val="1"/>
          <w:sz w:val="24"/>
          <w:szCs w:val="24"/>
          <w:lang w:eastAsia="hi-IN" w:bidi="hi-IN"/>
        </w:rPr>
        <w:tab/>
        <w:t xml:space="preserve">Kiracının fesih talebinde bulunması, kira dönemi sona ermeden faaliyetini durdurması, kiralananı amacı dışında kullanması, taahhüdünü sözleşme ve şartname hükümlerine uygun olarak yerine getirmemesi veya işletme ruhsatının her ne sebeple olursa olsun iptal edilmesi hâllerinde kira sözleşmesi, 2886 sayılı Devlet İhale Kanununun 62 nci maddesine göre tebligat yapmaya gerek kalmaksızın idarece feshedilerek, kesin teminatı gelir kaydedilir ve </w:t>
      </w:r>
      <w:r w:rsidRPr="00B43F36">
        <w:rPr>
          <w:rFonts w:eastAsia="SimSun" w:cs="Arial"/>
          <w:kern w:val="1"/>
          <w:sz w:val="24"/>
          <w:szCs w:val="24"/>
          <w:lang w:eastAsia="hi-IN" w:bidi="hi-IN"/>
        </w:rPr>
        <w:lastRenderedPageBreak/>
        <w:t>cari yıl kira bedeli tazminat olarak tahsil edilir. Sözleşmenin feshedildiği tarihten sonraki döneme ilişkin varsa kira bedeli öncelikle kiracıdan alınacak tazminata mahsup edilir.</w:t>
      </w:r>
    </w:p>
    <w:p w:rsidR="00490CF9" w:rsidRDefault="00490CF9"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13-</w:t>
      </w:r>
      <w:r w:rsidRPr="00B43F36">
        <w:rPr>
          <w:rFonts w:eastAsia="SimSun" w:cs="Arial"/>
          <w:kern w:val="1"/>
          <w:sz w:val="24"/>
          <w:szCs w:val="24"/>
          <w:lang w:eastAsia="hi-IN" w:bidi="hi-IN"/>
        </w:rPr>
        <w:t xml:space="preserve"> Kira süresi sona erdiğinde veya sözleşme feshedildiğinde taşınmaz bir tutanakla teslim edilir. Bu tutanakta, sözleşme ile teslim edilen ve kiracının kullanımına bırakılan ve teslim tutanağında belirtilen müştemilatın tam ve sağlam olup olmadığı yazılır. Noksan olan, kırılan, kaybolan veya bozulan malzemeler kiracı tarafından ya aynen temin edilerek teslim ya da idareye teslim edildiği tarihteki rayiç değeri üzerinden başkaca hükme gerek kalmaksızın tazmin edilir. Kiracı tarafından şartnameye uygun olarak yapılan her türlü yatırım en son hali ile idareye aynen teslim edilir ve bu da yukarıda belirtilen tutanakta yer alır.</w:t>
      </w:r>
    </w:p>
    <w:p w:rsidR="00490CF9" w:rsidRDefault="00490CF9"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14-</w:t>
      </w:r>
      <w:r w:rsidRPr="00B43F36">
        <w:rPr>
          <w:rFonts w:eastAsia="SimSun" w:cs="Arial"/>
          <w:kern w:val="1"/>
          <w:sz w:val="24"/>
          <w:szCs w:val="24"/>
          <w:lang w:eastAsia="hi-IN" w:bidi="hi-IN"/>
        </w:rPr>
        <w:t xml:space="preserve"> Taşınmazın amacında ve sözleşmede belirtilen şekilde kullanılıp kullanılmadığını idare her zaman denetleyebilir.</w:t>
      </w:r>
      <w:r w:rsidRPr="00B43F36">
        <w:rPr>
          <w:rFonts w:eastAsia="SimSun" w:cs="Arial"/>
          <w:kern w:val="1"/>
          <w:sz w:val="24"/>
          <w:szCs w:val="24"/>
          <w:lang w:eastAsia="hi-IN" w:bidi="hi-IN"/>
        </w:rPr>
        <w:tab/>
        <w:t>İdarece yapılacak denetimler sonucunda tespit edilen eksiklikler yine idarece belirlenecek süre içinde giderilmediği takdirde sözleşme tek taraflı olarak feshedilir.</w:t>
      </w:r>
    </w:p>
    <w:p w:rsidR="00490CF9" w:rsidRDefault="00490CF9" w:rsidP="009F535F">
      <w:pPr>
        <w:widowControl w:val="0"/>
        <w:shd w:val="clear" w:color="auto" w:fill="FFFFFF"/>
        <w:suppressAutoHyphens/>
        <w:overflowPunct/>
        <w:autoSpaceDE/>
        <w:autoSpaceDN/>
        <w:adjustRightInd/>
        <w:spacing w:line="269"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69"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15-</w:t>
      </w:r>
      <w:r w:rsidRPr="00B43F36">
        <w:rPr>
          <w:rFonts w:eastAsia="SimSun" w:cs="Arial"/>
          <w:kern w:val="1"/>
          <w:sz w:val="24"/>
          <w:szCs w:val="24"/>
          <w:lang w:eastAsia="hi-IN" w:bidi="hi-IN"/>
        </w:rPr>
        <w:t xml:space="preserve"> Kira süresinin sona ermesi veya sözleşmenin feshi hâlinde taşınmaz idareye teslim edilmezse, geçen her gün için, oniki (12) aylık kira bedelinin </w:t>
      </w:r>
      <w:r w:rsidR="000220C9">
        <w:rPr>
          <w:rFonts w:eastAsia="SimSun" w:cs="Arial"/>
          <w:kern w:val="1"/>
          <w:sz w:val="24"/>
          <w:szCs w:val="24"/>
          <w:lang w:eastAsia="hi-IN" w:bidi="hi-IN"/>
        </w:rPr>
        <w:t>binde</w:t>
      </w:r>
      <w:r w:rsidRPr="00B43F36">
        <w:rPr>
          <w:rFonts w:eastAsia="SimSun" w:cs="Arial"/>
          <w:kern w:val="1"/>
          <w:sz w:val="24"/>
          <w:szCs w:val="24"/>
          <w:lang w:eastAsia="hi-IN" w:bidi="hi-IN"/>
        </w:rPr>
        <w:t xml:space="preserve"> biri (% </w:t>
      </w:r>
      <w:r w:rsidR="000220C9">
        <w:rPr>
          <w:rFonts w:eastAsia="SimSun" w:cs="Arial"/>
          <w:kern w:val="1"/>
          <w:sz w:val="24"/>
          <w:szCs w:val="24"/>
          <w:lang w:eastAsia="hi-IN" w:bidi="hi-IN"/>
        </w:rPr>
        <w:t>0.</w:t>
      </w:r>
      <w:r w:rsidRPr="00B43F36">
        <w:rPr>
          <w:rFonts w:eastAsia="SimSun" w:cs="Arial"/>
          <w:kern w:val="1"/>
          <w:sz w:val="24"/>
          <w:szCs w:val="24"/>
          <w:lang w:eastAsia="hi-IN" w:bidi="hi-IN"/>
        </w:rPr>
        <w:t>1) oranında ceza, itirazsız olarak ödenir.</w:t>
      </w:r>
    </w:p>
    <w:p w:rsidR="009F535F" w:rsidRPr="00B43F36" w:rsidRDefault="009F535F" w:rsidP="009F535F">
      <w:pPr>
        <w:widowControl w:val="0"/>
        <w:shd w:val="clear" w:color="auto" w:fill="FFFFFF"/>
        <w:suppressAutoHyphens/>
        <w:overflowPunct/>
        <w:autoSpaceDE/>
        <w:autoSpaceDN/>
        <w:adjustRightInd/>
        <w:spacing w:line="269" w:lineRule="exact"/>
        <w:jc w:val="both"/>
        <w:textAlignment w:val="auto"/>
        <w:rPr>
          <w:rFonts w:eastAsia="SimSun" w:cs="Arial"/>
          <w:kern w:val="1"/>
          <w:sz w:val="24"/>
          <w:szCs w:val="24"/>
          <w:lang w:eastAsia="hi-IN" w:bidi="hi-IN"/>
        </w:rPr>
      </w:pPr>
      <w:r w:rsidRPr="00B43F36">
        <w:rPr>
          <w:rFonts w:eastAsia="SimSun" w:cs="Arial"/>
          <w:kern w:val="1"/>
          <w:sz w:val="24"/>
          <w:szCs w:val="24"/>
          <w:lang w:eastAsia="hi-IN" w:bidi="hi-IN"/>
        </w:rPr>
        <w:tab/>
        <w:t>Ceza ödenmesi taşınmazın kullanılmasına ve tahliyenin geciktirilmesine neden olamaz. Sonradan sözleşme ve şartnamede yazılı hususlara yapılan itirazlar kabul edilmez.</w:t>
      </w:r>
    </w:p>
    <w:p w:rsidR="00490CF9" w:rsidRDefault="00490CF9" w:rsidP="009F535F">
      <w:pPr>
        <w:widowControl w:val="0"/>
        <w:shd w:val="clear" w:color="auto" w:fill="FFFFFF"/>
        <w:suppressAutoHyphens/>
        <w:overflowPunct/>
        <w:autoSpaceDE/>
        <w:autoSpaceDN/>
        <w:adjustRightInd/>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16-</w:t>
      </w:r>
      <w:r w:rsidRPr="00B43F36">
        <w:rPr>
          <w:rFonts w:eastAsia="SimSun" w:cs="Arial"/>
          <w:kern w:val="1"/>
          <w:sz w:val="24"/>
          <w:szCs w:val="24"/>
          <w:lang w:eastAsia="hi-IN" w:bidi="hi-IN"/>
        </w:rPr>
        <w:t xml:space="preserve"> Kiracı kira dönemi boyunca yapılacak imalat ve satış faaliyetleri dolayısıyla, 4/1/1961 tarihli ve 213 sayılı Vergi Usul Kanununda öngörülen belge düzenine uymak zorundadır. Kira dönemi boyunca çeşitli tarihlerde üç kez bu zorunluluğa uyulmadığının tespit edilmesi hâlinde, sözleşme idarece tek taraflı olarak </w:t>
      </w:r>
      <w:r w:rsidR="00E52CA7" w:rsidRPr="00B43F36">
        <w:rPr>
          <w:rFonts w:eastAsia="SimSun" w:cs="Arial"/>
          <w:kern w:val="1"/>
          <w:sz w:val="24"/>
          <w:szCs w:val="24"/>
          <w:lang w:eastAsia="hi-IN" w:bidi="hi-IN"/>
        </w:rPr>
        <w:t>feshedilecektir. Mahalli</w:t>
      </w:r>
      <w:r w:rsidRPr="00B43F36">
        <w:rPr>
          <w:rFonts w:eastAsia="SimSun" w:cs="Arial"/>
          <w:kern w:val="1"/>
          <w:sz w:val="24"/>
          <w:szCs w:val="24"/>
          <w:lang w:eastAsia="hi-IN" w:bidi="hi-IN"/>
        </w:rPr>
        <w:t xml:space="preserve"> idareler, sosyal sigortalar, vergi daireleri, meslek odaları ve benzeri kuruluşlara ödenmesi gereken vergi, resim, harç, prim ve eğitime katkı payı. ile benzeri yükümlülüklerden dolayı idare hiçbir zaman sorumlu tutulmayacak, bu yükümlülükler kiracı tarafından karşılanacaktır. Bu yükümlülüklerin yerine getirilmemesi hâlinde sözleşme feshedilecektir.</w:t>
      </w:r>
    </w:p>
    <w:p w:rsidR="00490CF9" w:rsidRDefault="00490CF9"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17-</w:t>
      </w:r>
      <w:r w:rsidRPr="00B43F36">
        <w:rPr>
          <w:rFonts w:eastAsia="SimSun" w:cs="Arial"/>
          <w:kern w:val="1"/>
          <w:sz w:val="24"/>
          <w:szCs w:val="24"/>
          <w:lang w:eastAsia="hi-IN" w:bidi="hi-IN"/>
        </w:rPr>
        <w:t xml:space="preserve"> Bu sözleşme konusu iş için yapılacak her türlü tebligat kiracının göstermiş olduğu adrese veya varsa sözleşme konusu yer adresine yapılacaktır. Adres değişikliği olup da kiracı tarafından bildirilmediği takdirde, gösterilen adrese veya varsa sözleşme konusu taşınmaz adresine yapılan tebligat geçerlidir.</w:t>
      </w:r>
    </w:p>
    <w:p w:rsidR="00490CF9" w:rsidRDefault="00490CF9" w:rsidP="009F535F">
      <w:pPr>
        <w:widowControl w:val="0"/>
        <w:shd w:val="clear" w:color="auto" w:fill="FFFFFF"/>
        <w:suppressAutoHyphens/>
        <w:overflowPunct/>
        <w:autoSpaceDE/>
        <w:autoSpaceDN/>
        <w:adjustRightInd/>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18-</w:t>
      </w:r>
      <w:r w:rsidRPr="00B43F36">
        <w:rPr>
          <w:rFonts w:eastAsia="SimSun" w:cs="Arial"/>
          <w:kern w:val="1"/>
          <w:sz w:val="24"/>
          <w:szCs w:val="24"/>
          <w:lang w:eastAsia="hi-IN" w:bidi="hi-IN"/>
        </w:rPr>
        <w:t xml:space="preserve"> Kira şartnamesi bu sözleşmenin ekidir.</w:t>
      </w:r>
      <w:r w:rsidR="000220C9">
        <w:rPr>
          <w:rFonts w:eastAsia="SimSun" w:cs="Arial"/>
          <w:kern w:val="1"/>
          <w:sz w:val="24"/>
          <w:szCs w:val="24"/>
          <w:lang w:eastAsia="hi-IN" w:bidi="hi-IN"/>
        </w:rPr>
        <w:t xml:space="preserve"> Kira şartnamesindeki genel ve özel şartlar bu sözleşme ile bir bütündür.</w:t>
      </w:r>
    </w:p>
    <w:p w:rsidR="00490CF9" w:rsidRDefault="00490CF9" w:rsidP="009F535F">
      <w:pPr>
        <w:widowControl w:val="0"/>
        <w:shd w:val="clear" w:color="auto" w:fill="FFFFFF"/>
        <w:suppressAutoHyphens/>
        <w:overflowPunct/>
        <w:autoSpaceDE/>
        <w:autoSpaceDN/>
        <w:adjustRightInd/>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19-</w:t>
      </w:r>
      <w:r w:rsidRPr="00B43F36">
        <w:rPr>
          <w:rFonts w:eastAsia="SimSun" w:cs="Arial"/>
          <w:kern w:val="1"/>
          <w:sz w:val="24"/>
          <w:szCs w:val="24"/>
          <w:lang w:eastAsia="hi-IN" w:bidi="hi-IN"/>
        </w:rPr>
        <w:t xml:space="preserve"> İhtilafların çözüm yeri </w:t>
      </w:r>
      <w:r w:rsidR="00627A08" w:rsidRPr="00B43F36">
        <w:rPr>
          <w:rFonts w:eastAsia="SimSun" w:cs="Arial"/>
          <w:kern w:val="1"/>
          <w:sz w:val="24"/>
          <w:szCs w:val="24"/>
          <w:lang w:eastAsia="hi-IN" w:bidi="hi-IN"/>
        </w:rPr>
        <w:t>Ağrı</w:t>
      </w:r>
      <w:r w:rsidR="00E52CA7" w:rsidRPr="00B43F36">
        <w:rPr>
          <w:rFonts w:eastAsia="SimSun" w:cs="Arial"/>
          <w:kern w:val="1"/>
          <w:sz w:val="24"/>
          <w:szCs w:val="24"/>
          <w:lang w:eastAsia="hi-IN" w:bidi="hi-IN"/>
        </w:rPr>
        <w:t xml:space="preserve"> </w:t>
      </w:r>
      <w:r w:rsidRPr="00B43F36">
        <w:rPr>
          <w:rFonts w:eastAsia="SimSun" w:cs="Arial"/>
          <w:kern w:val="1"/>
          <w:sz w:val="24"/>
          <w:szCs w:val="24"/>
          <w:lang w:eastAsia="hi-IN" w:bidi="hi-IN"/>
        </w:rPr>
        <w:t xml:space="preserve">icra daireleri ve </w:t>
      </w:r>
      <w:r w:rsidR="00A70D7F">
        <w:rPr>
          <w:rFonts w:eastAsia="SimSun" w:cs="Arial"/>
          <w:kern w:val="1"/>
          <w:sz w:val="24"/>
          <w:szCs w:val="24"/>
          <w:lang w:eastAsia="hi-IN" w:bidi="hi-IN"/>
        </w:rPr>
        <w:t xml:space="preserve">Ağrı </w:t>
      </w:r>
      <w:r w:rsidRPr="00B43F36">
        <w:rPr>
          <w:rFonts w:eastAsia="SimSun" w:cs="Arial"/>
          <w:kern w:val="1"/>
          <w:sz w:val="24"/>
          <w:szCs w:val="24"/>
          <w:lang w:eastAsia="hi-IN" w:bidi="hi-IN"/>
        </w:rPr>
        <w:t>mahkemeleridir</w:t>
      </w:r>
    </w:p>
    <w:p w:rsidR="00490CF9" w:rsidRDefault="00490CF9" w:rsidP="009F535F">
      <w:pPr>
        <w:widowControl w:val="0"/>
        <w:shd w:val="clear" w:color="auto" w:fill="FFFFFF"/>
        <w:suppressAutoHyphens/>
        <w:overflowPunct/>
        <w:autoSpaceDE/>
        <w:autoSpaceDN/>
        <w:adjustRightInd/>
        <w:spacing w:line="269"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69"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20-</w:t>
      </w:r>
      <w:r w:rsidRPr="00B43F36">
        <w:rPr>
          <w:rFonts w:eastAsia="SimSun" w:cs="Arial"/>
          <w:kern w:val="1"/>
          <w:sz w:val="24"/>
          <w:szCs w:val="24"/>
          <w:lang w:eastAsia="hi-IN" w:bidi="hi-IN"/>
        </w:rPr>
        <w:t xml:space="preserve"> Bu sözleşmede hüküm bulunmayan hâllerde, 2886 sayılı Devlet İhale Kanunu ile Hazine Taşınmazlarının İdaresi Hakkında Yönetmelik hükümleri ile diğer mevzuat hükümleri uygulanır.</w:t>
      </w:r>
    </w:p>
    <w:p w:rsidR="00490CF9" w:rsidRDefault="00490CF9" w:rsidP="009F535F">
      <w:pPr>
        <w:widowControl w:val="0"/>
        <w:shd w:val="clear" w:color="auto" w:fill="FFFFFF"/>
        <w:suppressAutoHyphens/>
        <w:overflowPunct/>
        <w:autoSpaceDE/>
        <w:autoSpaceDN/>
        <w:adjustRightInd/>
        <w:spacing w:line="269"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69"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21-</w:t>
      </w:r>
      <w:r w:rsidRPr="00B43F36">
        <w:rPr>
          <w:rFonts w:eastAsia="SimSun" w:cs="Arial"/>
          <w:kern w:val="1"/>
          <w:sz w:val="24"/>
          <w:szCs w:val="24"/>
          <w:lang w:eastAsia="hi-IN" w:bidi="hi-IN"/>
        </w:rPr>
        <w:t xml:space="preserve"> Müşterinin şartname ve sözleşme hükümleri çerçevesinde hareket etmediği tespit edildiği taktirde, her aykırılık için ayrı ayrı uygulanmak üzere oniki (12) aylık sözleşme bedelinin </w:t>
      </w:r>
      <w:r w:rsidR="000220C9">
        <w:rPr>
          <w:rFonts w:eastAsia="SimSun" w:cs="Arial"/>
          <w:kern w:val="1"/>
          <w:sz w:val="24"/>
          <w:szCs w:val="24"/>
          <w:lang w:eastAsia="hi-IN" w:bidi="hi-IN"/>
        </w:rPr>
        <w:t>bin</w:t>
      </w:r>
      <w:r w:rsidRPr="00B43F36">
        <w:rPr>
          <w:rFonts w:eastAsia="SimSun" w:cs="Arial"/>
          <w:kern w:val="1"/>
          <w:sz w:val="24"/>
          <w:szCs w:val="24"/>
          <w:lang w:eastAsia="hi-IN" w:bidi="hi-IN"/>
        </w:rPr>
        <w:t>de biri (%</w:t>
      </w:r>
      <w:r w:rsidR="000220C9">
        <w:rPr>
          <w:rFonts w:eastAsia="SimSun" w:cs="Arial"/>
          <w:kern w:val="1"/>
          <w:sz w:val="24"/>
          <w:szCs w:val="24"/>
          <w:lang w:eastAsia="hi-IN" w:bidi="hi-IN"/>
        </w:rPr>
        <w:t xml:space="preserve"> 0.</w:t>
      </w:r>
      <w:r w:rsidRPr="00B43F36">
        <w:rPr>
          <w:rFonts w:eastAsia="SimSun" w:cs="Arial"/>
          <w:kern w:val="1"/>
          <w:sz w:val="24"/>
          <w:szCs w:val="24"/>
          <w:lang w:eastAsia="hi-IN" w:bidi="hi-IN"/>
        </w:rPr>
        <w:t>1) oranında ceza kesilecektir. Bu aykırılıkların sözleşme süresi boyunca üç (3) kez olması durumunda idare sözleşmeyi tek taraflı olarak fesh edebilme hakkını kazanır.</w:t>
      </w:r>
    </w:p>
    <w:p w:rsidR="00490CF9" w:rsidRDefault="00490CF9"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22-</w:t>
      </w:r>
      <w:r w:rsidRPr="00B43F36">
        <w:rPr>
          <w:rFonts w:eastAsia="SimSun" w:cs="Arial"/>
          <w:kern w:val="1"/>
          <w:sz w:val="24"/>
          <w:szCs w:val="24"/>
          <w:lang w:eastAsia="hi-IN" w:bidi="hi-IN"/>
        </w:rPr>
        <w:t xml:space="preserve"> Sağlık Bakanlığı ile Maliye Bakanlığı arasında imzalanan ticari amaçla kullanılması mümkün olan bölümlerin Sağlık Bakanlığı tarafından Döner Sermaye İşletmeleri </w:t>
      </w:r>
      <w:r w:rsidRPr="00B43F36">
        <w:rPr>
          <w:rFonts w:eastAsia="SimSun" w:cs="Arial"/>
          <w:kern w:val="1"/>
          <w:sz w:val="24"/>
          <w:szCs w:val="24"/>
          <w:lang w:eastAsia="hi-IN" w:bidi="hi-IN"/>
        </w:rPr>
        <w:lastRenderedPageBreak/>
        <w:t>eliyle işletilmesine ilişkin esas ve usullerin belirlendiği Protokolün herhangi bir gerekçe ile sona ermesi durumunda kira sözleşmesi sona erecek olup, bu sona ermeden dolayı müşteri herhangi bir hak ve tazminat talebinde bulunmayacaktır.</w:t>
      </w:r>
    </w:p>
    <w:p w:rsidR="00490CF9" w:rsidRDefault="00490CF9"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23-</w:t>
      </w:r>
      <w:r w:rsidRPr="00B43F36">
        <w:rPr>
          <w:rFonts w:eastAsia="SimSun" w:cs="Arial"/>
          <w:kern w:val="1"/>
          <w:sz w:val="24"/>
          <w:szCs w:val="24"/>
          <w:lang w:eastAsia="hi-IN" w:bidi="hi-IN"/>
        </w:rPr>
        <w:t xml:space="preserve"> </w:t>
      </w:r>
      <w:r w:rsidR="00490CF9">
        <w:rPr>
          <w:rFonts w:eastAsia="SimSun" w:cs="Arial"/>
          <w:kern w:val="1"/>
          <w:sz w:val="24"/>
          <w:szCs w:val="24"/>
          <w:lang w:eastAsia="hi-IN" w:bidi="hi-IN"/>
        </w:rPr>
        <w:t xml:space="preserve">Kantin/Çay ocağında </w:t>
      </w:r>
      <w:r w:rsidRPr="00B43F36">
        <w:rPr>
          <w:rFonts w:eastAsia="SimSun" w:cs="Arial"/>
          <w:kern w:val="1"/>
          <w:sz w:val="24"/>
          <w:szCs w:val="24"/>
          <w:lang w:eastAsia="hi-IN" w:bidi="hi-IN"/>
        </w:rPr>
        <w:t xml:space="preserve"> satışa sunulan mal ve hizmet bedellerinin, emsali mal ve hizmet bedellerinden daha yüksek fiyatta olmayacaktır. İdare gerekli gördüğü hallerde müdahale ederek fiyat düşürümü yapmakla yetkili olup, ayrıca kiracı satış fiyatlarını gösterir bir listeyi herkesin görebileceği yere asmak zorundadırlar.</w:t>
      </w:r>
    </w:p>
    <w:p w:rsidR="00490CF9" w:rsidRDefault="00490CF9"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24-</w:t>
      </w:r>
      <w:r w:rsidRPr="00B43F36">
        <w:rPr>
          <w:rFonts w:eastAsia="SimSun" w:cs="Arial"/>
          <w:kern w:val="1"/>
          <w:sz w:val="24"/>
          <w:szCs w:val="24"/>
          <w:lang w:eastAsia="hi-IN" w:bidi="hi-IN"/>
        </w:rPr>
        <w:t xml:space="preserve"> Hastane kantinlerinde, hastane içerisinde satılması veya kullanılması yasaklanmış olan ürünlerden alkollü içecekler 4207 sayılı tütün ürünlerinin zararlarının önlenmesi ve kontrolü hakkında kanun kapsamındaki ürünler ile 17/05/2002 tarih ve 24758 sayılı Resmi Gazetede yayımlanan Oyuncaklar Hakkındaki Yönetmelik'te belirtilen esaslara uygun olmayan oyuncaklar ve oyuncak niteliğinde olmayan ürünler ve bozuk gıdaların satılması kesinlikle yasaktır.</w:t>
      </w:r>
    </w:p>
    <w:p w:rsidR="00490CF9" w:rsidRDefault="00490CF9" w:rsidP="009F535F">
      <w:pPr>
        <w:widowControl w:val="0"/>
        <w:shd w:val="clear" w:color="auto" w:fill="FFFFFF"/>
        <w:suppressAutoHyphens/>
        <w:overflowPunct/>
        <w:autoSpaceDE/>
        <w:autoSpaceDN/>
        <w:adjustRightInd/>
        <w:spacing w:line="274" w:lineRule="exact"/>
        <w:jc w:val="both"/>
        <w:textAlignment w:val="auto"/>
        <w:rPr>
          <w:rFonts w:eastAsia="SimSun" w:cs="Arial"/>
          <w:b/>
          <w:bCs/>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spacing w:line="274" w:lineRule="exact"/>
        <w:jc w:val="both"/>
        <w:textAlignment w:val="auto"/>
        <w:rPr>
          <w:rFonts w:eastAsia="SimSun" w:cs="Arial"/>
          <w:kern w:val="1"/>
          <w:sz w:val="24"/>
          <w:szCs w:val="24"/>
          <w:lang w:eastAsia="hi-IN" w:bidi="hi-IN"/>
        </w:rPr>
      </w:pPr>
      <w:r w:rsidRPr="00B43F36">
        <w:rPr>
          <w:rFonts w:eastAsia="SimSun" w:cs="Arial"/>
          <w:b/>
          <w:bCs/>
          <w:kern w:val="1"/>
          <w:sz w:val="24"/>
          <w:szCs w:val="24"/>
          <w:lang w:eastAsia="hi-IN" w:bidi="hi-IN"/>
        </w:rPr>
        <w:t>MADDE 25-</w:t>
      </w:r>
      <w:r w:rsidRPr="00B43F36">
        <w:rPr>
          <w:rFonts w:eastAsia="SimSun" w:cs="Arial"/>
          <w:kern w:val="1"/>
          <w:sz w:val="24"/>
          <w:szCs w:val="24"/>
          <w:lang w:eastAsia="hi-IN" w:bidi="hi-IN"/>
        </w:rPr>
        <w:t xml:space="preserve"> Bu sözleşme 25 (yirmibeş) maddeden ibaret olup, İdare ve Yüklenici tarafından tam olarak okunup anlaşıldıktan sonra </w:t>
      </w:r>
      <w:bookmarkStart w:id="0" w:name="_GoBack"/>
      <w:bookmarkEnd w:id="0"/>
      <w:r w:rsidR="007D5B6F">
        <w:rPr>
          <w:rFonts w:eastAsia="SimSun" w:cs="Arial"/>
          <w:kern w:val="1"/>
          <w:sz w:val="24"/>
          <w:szCs w:val="24"/>
          <w:lang w:eastAsia="hi-IN" w:bidi="hi-IN"/>
        </w:rPr>
        <w:t>…/…/2020</w:t>
      </w:r>
      <w:r w:rsidR="00490CF9">
        <w:rPr>
          <w:rFonts w:eastAsia="SimSun" w:cs="Arial"/>
          <w:kern w:val="1"/>
          <w:sz w:val="24"/>
          <w:szCs w:val="24"/>
          <w:lang w:eastAsia="hi-IN" w:bidi="hi-IN"/>
        </w:rPr>
        <w:t xml:space="preserve"> </w:t>
      </w:r>
      <w:r w:rsidRPr="00B43F36">
        <w:rPr>
          <w:rFonts w:eastAsia="SimSun" w:cs="Arial"/>
          <w:kern w:val="1"/>
          <w:sz w:val="24"/>
          <w:szCs w:val="24"/>
          <w:lang w:eastAsia="hi-IN" w:bidi="hi-IN"/>
        </w:rPr>
        <w:t>tarihinde 1 (Bir) nüsha olarak imza altına alınmıştır. Ayrıca idare, Yüklenicinin talebi halinde sözleşmenin "aslına uygun idarece onaylı suretini" düzenleyip yükleniciye verecektir.</w:t>
      </w:r>
    </w:p>
    <w:p w:rsidR="009F535F" w:rsidRPr="00B43F36" w:rsidRDefault="009F535F" w:rsidP="009F535F">
      <w:pPr>
        <w:widowControl w:val="0"/>
        <w:shd w:val="clear" w:color="auto" w:fill="FFFFFF"/>
        <w:suppressAutoHyphens/>
        <w:overflowPunct/>
        <w:autoSpaceDE/>
        <w:autoSpaceDN/>
        <w:adjustRightInd/>
        <w:jc w:val="both"/>
        <w:textAlignment w:val="auto"/>
        <w:rPr>
          <w:rFonts w:eastAsia="SimSun" w:cs="Arial"/>
          <w:kern w:val="1"/>
          <w:sz w:val="24"/>
          <w:szCs w:val="24"/>
          <w:lang w:eastAsia="hi-IN" w:bidi="hi-IN"/>
        </w:rPr>
      </w:pPr>
    </w:p>
    <w:p w:rsidR="009F535F" w:rsidRPr="00B43F36" w:rsidRDefault="009F535F" w:rsidP="009F535F">
      <w:pPr>
        <w:widowControl w:val="0"/>
        <w:shd w:val="clear" w:color="auto" w:fill="FFFFFF"/>
        <w:suppressAutoHyphens/>
        <w:overflowPunct/>
        <w:autoSpaceDE/>
        <w:autoSpaceDN/>
        <w:adjustRightInd/>
        <w:jc w:val="both"/>
        <w:textAlignment w:val="auto"/>
        <w:rPr>
          <w:rFonts w:eastAsia="SimSun" w:cs="Arial"/>
          <w:kern w:val="1"/>
          <w:sz w:val="24"/>
          <w:szCs w:val="24"/>
          <w:lang w:eastAsia="hi-IN" w:bidi="hi-IN"/>
        </w:rPr>
      </w:pPr>
    </w:p>
    <w:p w:rsidR="002D560D" w:rsidRPr="00B43F36" w:rsidRDefault="009F535F" w:rsidP="009F535F">
      <w:pPr>
        <w:widowControl w:val="0"/>
        <w:shd w:val="clear" w:color="auto" w:fill="FFFFFF"/>
        <w:suppressAutoHyphens/>
        <w:overflowPunct/>
        <w:autoSpaceDE/>
        <w:autoSpaceDN/>
        <w:adjustRightInd/>
        <w:jc w:val="both"/>
        <w:textAlignment w:val="auto"/>
        <w:rPr>
          <w:rFonts w:eastAsia="SimSun" w:cs="Arial"/>
          <w:kern w:val="1"/>
          <w:sz w:val="24"/>
          <w:szCs w:val="24"/>
          <w:lang w:eastAsia="hi-IN" w:bidi="hi-IN"/>
        </w:rPr>
      </w:pPr>
      <w:r w:rsidRPr="00B43F36">
        <w:rPr>
          <w:rFonts w:eastAsia="SimSun" w:cs="Arial"/>
          <w:kern w:val="1"/>
          <w:sz w:val="24"/>
          <w:szCs w:val="24"/>
          <w:lang w:eastAsia="hi-IN" w:bidi="hi-IN"/>
        </w:rPr>
        <w:tab/>
      </w:r>
      <w:r w:rsidRPr="00B43F36">
        <w:rPr>
          <w:rFonts w:eastAsia="SimSun" w:cs="Arial"/>
          <w:kern w:val="1"/>
          <w:sz w:val="24"/>
          <w:szCs w:val="24"/>
          <w:lang w:eastAsia="hi-IN" w:bidi="hi-IN"/>
        </w:rPr>
        <w:tab/>
      </w:r>
    </w:p>
    <w:p w:rsidR="002D560D" w:rsidRPr="00B43F36" w:rsidRDefault="002D560D" w:rsidP="009F535F">
      <w:pPr>
        <w:widowControl w:val="0"/>
        <w:shd w:val="clear" w:color="auto" w:fill="FFFFFF"/>
        <w:suppressAutoHyphens/>
        <w:overflowPunct/>
        <w:autoSpaceDE/>
        <w:autoSpaceDN/>
        <w:adjustRightInd/>
        <w:jc w:val="both"/>
        <w:textAlignment w:val="auto"/>
        <w:rPr>
          <w:rFonts w:eastAsia="SimSun" w:cs="Arial"/>
          <w:kern w:val="1"/>
          <w:sz w:val="24"/>
          <w:szCs w:val="24"/>
          <w:lang w:eastAsia="hi-IN" w:bidi="hi-IN"/>
        </w:rPr>
      </w:pPr>
    </w:p>
    <w:p w:rsidR="00266D87" w:rsidRPr="00B43F36" w:rsidRDefault="00B43F36" w:rsidP="009F535F">
      <w:pPr>
        <w:widowControl w:val="0"/>
        <w:shd w:val="clear" w:color="auto" w:fill="FFFFFF"/>
        <w:suppressAutoHyphens/>
        <w:overflowPunct/>
        <w:autoSpaceDE/>
        <w:autoSpaceDN/>
        <w:adjustRightInd/>
        <w:jc w:val="both"/>
        <w:textAlignment w:val="auto"/>
        <w:rPr>
          <w:rFonts w:eastAsia="SimSun" w:cs="Arial"/>
          <w:b/>
          <w:bCs/>
          <w:kern w:val="1"/>
          <w:sz w:val="22"/>
          <w:szCs w:val="22"/>
          <w:u w:val="single"/>
          <w:lang w:eastAsia="hi-IN" w:bidi="hi-IN"/>
        </w:rPr>
      </w:pPr>
      <w:r>
        <w:rPr>
          <w:rFonts w:eastAsia="SimSun" w:cs="Arial"/>
          <w:b/>
          <w:bCs/>
          <w:kern w:val="1"/>
          <w:sz w:val="22"/>
          <w:szCs w:val="22"/>
          <w:u w:val="single"/>
          <w:lang w:eastAsia="hi-IN" w:bidi="hi-IN"/>
        </w:rPr>
        <w:t xml:space="preserve">  </w:t>
      </w:r>
      <w:r w:rsidR="007A7DD3" w:rsidRPr="00B43F36">
        <w:rPr>
          <w:rFonts w:eastAsia="SimSun" w:cs="Arial"/>
          <w:b/>
          <w:bCs/>
          <w:kern w:val="1"/>
          <w:sz w:val="22"/>
          <w:szCs w:val="22"/>
          <w:u w:val="single"/>
          <w:lang w:eastAsia="hi-IN" w:bidi="hi-IN"/>
        </w:rPr>
        <w:t>İDARE</w:t>
      </w:r>
      <w:r w:rsidR="007A7DD3" w:rsidRPr="00B43F36">
        <w:rPr>
          <w:rFonts w:eastAsia="SimSun" w:cs="Arial"/>
          <w:b/>
          <w:bCs/>
          <w:kern w:val="1"/>
          <w:sz w:val="22"/>
          <w:szCs w:val="22"/>
          <w:lang w:eastAsia="hi-IN" w:bidi="hi-IN"/>
        </w:rPr>
        <w:tab/>
      </w:r>
      <w:r w:rsidR="007A7DD3" w:rsidRPr="00B43F36">
        <w:rPr>
          <w:rFonts w:eastAsia="SimSun" w:cs="Arial"/>
          <w:b/>
          <w:bCs/>
          <w:kern w:val="1"/>
          <w:sz w:val="22"/>
          <w:szCs w:val="22"/>
          <w:lang w:eastAsia="hi-IN" w:bidi="hi-IN"/>
        </w:rPr>
        <w:tab/>
      </w:r>
      <w:r w:rsidR="007A7DD3" w:rsidRPr="00B43F36">
        <w:rPr>
          <w:rFonts w:eastAsia="SimSun" w:cs="Arial"/>
          <w:b/>
          <w:bCs/>
          <w:kern w:val="1"/>
          <w:sz w:val="22"/>
          <w:szCs w:val="22"/>
          <w:lang w:eastAsia="hi-IN" w:bidi="hi-IN"/>
        </w:rPr>
        <w:tab/>
      </w:r>
      <w:r w:rsidR="008821B7" w:rsidRPr="00B43F36">
        <w:rPr>
          <w:rFonts w:eastAsia="SimSun" w:cs="Arial"/>
          <w:b/>
          <w:bCs/>
          <w:kern w:val="1"/>
          <w:sz w:val="22"/>
          <w:szCs w:val="22"/>
          <w:lang w:eastAsia="hi-IN" w:bidi="hi-IN"/>
        </w:rPr>
        <w:t xml:space="preserve">                                                    </w:t>
      </w:r>
      <w:r>
        <w:rPr>
          <w:rFonts w:eastAsia="SimSun" w:cs="Arial"/>
          <w:b/>
          <w:bCs/>
          <w:kern w:val="1"/>
          <w:sz w:val="22"/>
          <w:szCs w:val="22"/>
          <w:lang w:eastAsia="hi-IN" w:bidi="hi-IN"/>
        </w:rPr>
        <w:t xml:space="preserve">  </w:t>
      </w:r>
      <w:r w:rsidR="008821B7" w:rsidRPr="00B43F36">
        <w:rPr>
          <w:rFonts w:eastAsia="SimSun" w:cs="Arial"/>
          <w:b/>
          <w:bCs/>
          <w:kern w:val="1"/>
          <w:sz w:val="22"/>
          <w:szCs w:val="22"/>
          <w:lang w:eastAsia="hi-IN" w:bidi="hi-IN"/>
        </w:rPr>
        <w:t xml:space="preserve">  </w:t>
      </w:r>
      <w:r w:rsidR="009F535F" w:rsidRPr="00B43F36">
        <w:rPr>
          <w:rFonts w:eastAsia="SimSun" w:cs="Arial"/>
          <w:b/>
          <w:bCs/>
          <w:kern w:val="1"/>
          <w:sz w:val="22"/>
          <w:szCs w:val="22"/>
          <w:u w:val="single"/>
          <w:lang w:eastAsia="hi-IN" w:bidi="hi-IN"/>
        </w:rPr>
        <w:t>KİRACI</w:t>
      </w:r>
    </w:p>
    <w:p w:rsidR="007A7DD3" w:rsidRPr="00B43F36" w:rsidRDefault="007A7DD3" w:rsidP="009F535F">
      <w:pPr>
        <w:widowControl w:val="0"/>
        <w:shd w:val="clear" w:color="auto" w:fill="FFFFFF"/>
        <w:suppressAutoHyphens/>
        <w:overflowPunct/>
        <w:autoSpaceDE/>
        <w:autoSpaceDN/>
        <w:adjustRightInd/>
        <w:jc w:val="both"/>
        <w:textAlignment w:val="auto"/>
        <w:rPr>
          <w:rFonts w:eastAsia="SimSun" w:cs="Arial"/>
          <w:b/>
          <w:bCs/>
          <w:kern w:val="1"/>
          <w:sz w:val="22"/>
          <w:szCs w:val="22"/>
          <w:lang w:eastAsia="hi-IN" w:bidi="hi-IN"/>
        </w:rPr>
      </w:pPr>
    </w:p>
    <w:p w:rsidR="0016584B" w:rsidRPr="00B43F36" w:rsidRDefault="0016584B"/>
    <w:sectPr w:rsidR="0016584B" w:rsidRPr="00B43F36" w:rsidSect="00363761">
      <w:headerReference w:type="even" r:id="rId6"/>
      <w:headerReference w:type="default" r:id="rId7"/>
      <w:footerReference w:type="even" r:id="rId8"/>
      <w:footerReference w:type="default" r:id="rId9"/>
      <w:headerReference w:type="first" r:id="rId10"/>
      <w:footerReference w:type="first" r:id="rId11"/>
      <w:pgSz w:w="11906" w:h="16838" w:code="9"/>
      <w:pgMar w:top="567" w:right="1418" w:bottom="295"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7A" w:rsidRDefault="00990F7A" w:rsidP="00D25510">
      <w:r>
        <w:separator/>
      </w:r>
    </w:p>
  </w:endnote>
  <w:endnote w:type="continuationSeparator" w:id="1">
    <w:p w:rsidR="00990F7A" w:rsidRDefault="00990F7A" w:rsidP="00D255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10" w:rsidRDefault="00D2551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535606"/>
      <w:docPartObj>
        <w:docPartGallery w:val="Page Numbers (Bottom of Page)"/>
        <w:docPartUnique/>
      </w:docPartObj>
    </w:sdtPr>
    <w:sdtContent>
      <w:p w:rsidR="00D25510" w:rsidRDefault="001C61FF">
        <w:pPr>
          <w:pStyle w:val="Altbilgi"/>
          <w:jc w:val="right"/>
        </w:pPr>
        <w:r>
          <w:fldChar w:fldCharType="begin"/>
        </w:r>
        <w:r w:rsidR="00D25510">
          <w:instrText>PAGE   \* MERGEFORMAT</w:instrText>
        </w:r>
        <w:r>
          <w:fldChar w:fldCharType="separate"/>
        </w:r>
        <w:r w:rsidR="0049624D">
          <w:rPr>
            <w:noProof/>
          </w:rPr>
          <w:t>2</w:t>
        </w:r>
        <w:r>
          <w:fldChar w:fldCharType="end"/>
        </w:r>
      </w:p>
    </w:sdtContent>
  </w:sdt>
  <w:p w:rsidR="00D25510" w:rsidRDefault="00D2551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10" w:rsidRDefault="00D255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7A" w:rsidRDefault="00990F7A" w:rsidP="00D25510">
      <w:r>
        <w:separator/>
      </w:r>
    </w:p>
  </w:footnote>
  <w:footnote w:type="continuationSeparator" w:id="1">
    <w:p w:rsidR="00990F7A" w:rsidRDefault="00990F7A" w:rsidP="00D25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10" w:rsidRDefault="00D2551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10" w:rsidRDefault="00D2551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10" w:rsidRDefault="00D2551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9F535F"/>
    <w:rsid w:val="000220C9"/>
    <w:rsid w:val="0016584B"/>
    <w:rsid w:val="00182BC6"/>
    <w:rsid w:val="001C61FF"/>
    <w:rsid w:val="001E32FE"/>
    <w:rsid w:val="001E508B"/>
    <w:rsid w:val="00266D87"/>
    <w:rsid w:val="00285F36"/>
    <w:rsid w:val="002D560D"/>
    <w:rsid w:val="0030040F"/>
    <w:rsid w:val="00332536"/>
    <w:rsid w:val="00345B20"/>
    <w:rsid w:val="00346872"/>
    <w:rsid w:val="00363761"/>
    <w:rsid w:val="00453FDE"/>
    <w:rsid w:val="00456590"/>
    <w:rsid w:val="00461663"/>
    <w:rsid w:val="0046283C"/>
    <w:rsid w:val="00490CF9"/>
    <w:rsid w:val="0049624D"/>
    <w:rsid w:val="00533E5A"/>
    <w:rsid w:val="005C3786"/>
    <w:rsid w:val="00627A08"/>
    <w:rsid w:val="00655BB5"/>
    <w:rsid w:val="006676C0"/>
    <w:rsid w:val="00672836"/>
    <w:rsid w:val="00697F7C"/>
    <w:rsid w:val="006B2D45"/>
    <w:rsid w:val="00715D4D"/>
    <w:rsid w:val="00730BE0"/>
    <w:rsid w:val="0074004A"/>
    <w:rsid w:val="00744EE8"/>
    <w:rsid w:val="00780801"/>
    <w:rsid w:val="007816EB"/>
    <w:rsid w:val="00787705"/>
    <w:rsid w:val="007A2FB3"/>
    <w:rsid w:val="007A7DD3"/>
    <w:rsid w:val="007D5B6F"/>
    <w:rsid w:val="007E58BE"/>
    <w:rsid w:val="007E6FBB"/>
    <w:rsid w:val="00843B23"/>
    <w:rsid w:val="008821B7"/>
    <w:rsid w:val="008A0592"/>
    <w:rsid w:val="008A42F3"/>
    <w:rsid w:val="008B6CDA"/>
    <w:rsid w:val="008F1DCA"/>
    <w:rsid w:val="00915BCF"/>
    <w:rsid w:val="00920981"/>
    <w:rsid w:val="00944CC5"/>
    <w:rsid w:val="009715B7"/>
    <w:rsid w:val="00990F7A"/>
    <w:rsid w:val="009D0C7B"/>
    <w:rsid w:val="009F535F"/>
    <w:rsid w:val="00A13C84"/>
    <w:rsid w:val="00A257A0"/>
    <w:rsid w:val="00A70D7F"/>
    <w:rsid w:val="00A75ABF"/>
    <w:rsid w:val="00A805A6"/>
    <w:rsid w:val="00AA0B5C"/>
    <w:rsid w:val="00AE62F3"/>
    <w:rsid w:val="00B43F36"/>
    <w:rsid w:val="00B752E3"/>
    <w:rsid w:val="00BB13E6"/>
    <w:rsid w:val="00BB1685"/>
    <w:rsid w:val="00BC442E"/>
    <w:rsid w:val="00BE1F0B"/>
    <w:rsid w:val="00BE754C"/>
    <w:rsid w:val="00BE7788"/>
    <w:rsid w:val="00C253A9"/>
    <w:rsid w:val="00C6337A"/>
    <w:rsid w:val="00C7390D"/>
    <w:rsid w:val="00C811BC"/>
    <w:rsid w:val="00CA4C43"/>
    <w:rsid w:val="00D25510"/>
    <w:rsid w:val="00D6403A"/>
    <w:rsid w:val="00DA1A97"/>
    <w:rsid w:val="00DB5C41"/>
    <w:rsid w:val="00DD3362"/>
    <w:rsid w:val="00DE7D1B"/>
    <w:rsid w:val="00E158B1"/>
    <w:rsid w:val="00E51C82"/>
    <w:rsid w:val="00E52CA7"/>
    <w:rsid w:val="00EC2E18"/>
    <w:rsid w:val="00F009AF"/>
    <w:rsid w:val="00FD30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F535F"/>
    <w:pPr>
      <w:keepNext/>
      <w:jc w:val="center"/>
      <w:outlineLvl w:val="1"/>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F535F"/>
    <w:rPr>
      <w:rFonts w:ascii="Times New Roman" w:eastAsia="Times New Roman" w:hAnsi="Times New Roman" w:cs="Times New Roman"/>
      <w:b/>
      <w:szCs w:val="20"/>
      <w:lang w:eastAsia="tr-TR"/>
    </w:rPr>
  </w:style>
  <w:style w:type="paragraph" w:styleId="stbilgi">
    <w:name w:val="header"/>
    <w:basedOn w:val="Normal"/>
    <w:link w:val="stbilgiChar"/>
    <w:uiPriority w:val="99"/>
    <w:unhideWhenUsed/>
    <w:rsid w:val="00D25510"/>
    <w:pPr>
      <w:tabs>
        <w:tab w:val="center" w:pos="4536"/>
        <w:tab w:val="right" w:pos="9072"/>
      </w:tabs>
    </w:pPr>
  </w:style>
  <w:style w:type="character" w:customStyle="1" w:styleId="stbilgiChar">
    <w:name w:val="Üstbilgi Char"/>
    <w:basedOn w:val="VarsaylanParagrafYazTipi"/>
    <w:link w:val="stbilgi"/>
    <w:uiPriority w:val="99"/>
    <w:rsid w:val="00D2551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25510"/>
    <w:pPr>
      <w:tabs>
        <w:tab w:val="center" w:pos="4536"/>
        <w:tab w:val="right" w:pos="9072"/>
      </w:tabs>
    </w:pPr>
  </w:style>
  <w:style w:type="character" w:customStyle="1" w:styleId="AltbilgiChar">
    <w:name w:val="Altbilgi Char"/>
    <w:basedOn w:val="VarsaylanParagrafYazTipi"/>
    <w:link w:val="Altbilgi"/>
    <w:uiPriority w:val="99"/>
    <w:rsid w:val="00D25510"/>
    <w:rPr>
      <w:rFonts w:ascii="Times New Roman" w:eastAsia="Times New Roman" w:hAnsi="Times New Roman" w:cs="Times New Roman"/>
      <w:sz w:val="20"/>
      <w:szCs w:val="20"/>
      <w:lang w:eastAsia="tr-TR"/>
    </w:rPr>
  </w:style>
  <w:style w:type="paragraph" w:styleId="NormalWeb">
    <w:name w:val="Normal (Web)"/>
    <w:basedOn w:val="Normal"/>
    <w:unhideWhenUsed/>
    <w:rsid w:val="00C253A9"/>
    <w:pPr>
      <w:suppressAutoHyphens/>
      <w:overflowPunct/>
      <w:autoSpaceDE/>
      <w:autoSpaceDN/>
      <w:adjustRightInd/>
      <w:spacing w:before="280" w:after="280"/>
      <w:textAlignment w:val="auto"/>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1624</Words>
  <Characters>9261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emrullah.yilmaz</cp:lastModifiedBy>
  <cp:revision>12</cp:revision>
  <cp:lastPrinted>2018-08-27T15:52:00Z</cp:lastPrinted>
  <dcterms:created xsi:type="dcterms:W3CDTF">2018-07-04T10:59:00Z</dcterms:created>
  <dcterms:modified xsi:type="dcterms:W3CDTF">2020-02-24T06:30:00Z</dcterms:modified>
</cp:coreProperties>
</file>