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00" w:rsidRDefault="00DE0FD3">
      <w:pPr>
        <w:pStyle w:val="Balk1"/>
        <w:spacing w:before="74"/>
        <w:ind w:left="3298"/>
      </w:pPr>
      <w:r>
        <w:t>TEKNİK ŞARTNAME HÜKÜMLERİ</w:t>
      </w:r>
    </w:p>
    <w:p w:rsidR="00613E00" w:rsidRDefault="00613E00">
      <w:pPr>
        <w:pStyle w:val="GvdeMetni"/>
        <w:ind w:left="0" w:firstLine="0"/>
        <w:rPr>
          <w:b/>
        </w:rPr>
      </w:pPr>
    </w:p>
    <w:p w:rsidR="00613E00" w:rsidRDefault="006F1D50" w:rsidP="006F1D50">
      <w:pPr>
        <w:jc w:val="center"/>
        <w:rPr>
          <w:b/>
          <w:sz w:val="24"/>
        </w:rPr>
      </w:pPr>
      <w:r>
        <w:rPr>
          <w:b/>
          <w:sz w:val="24"/>
        </w:rPr>
        <w:t>TAŞLIÇAY ANADOLU</w:t>
      </w:r>
      <w:r w:rsidR="00DE0FD3">
        <w:rPr>
          <w:b/>
          <w:sz w:val="24"/>
        </w:rPr>
        <w:t xml:space="preserve"> LİSESİ</w:t>
      </w:r>
    </w:p>
    <w:p w:rsidR="00613E00" w:rsidRDefault="00DE0FD3">
      <w:pPr>
        <w:spacing w:before="1"/>
        <w:ind w:left="1238" w:right="698"/>
        <w:jc w:val="center"/>
        <w:rPr>
          <w:b/>
          <w:sz w:val="24"/>
        </w:rPr>
      </w:pPr>
      <w:r>
        <w:rPr>
          <w:b/>
          <w:sz w:val="24"/>
        </w:rPr>
        <w:t>İHALE KOMİSYONUNCA SATIN ALINACAK GIDA MADDELERİNE AİT TEKNİK ŞARTNAME HÜKÜMLERİDİR.</w:t>
      </w:r>
    </w:p>
    <w:p w:rsidR="00613E00" w:rsidRDefault="00613E00">
      <w:pPr>
        <w:pStyle w:val="GvdeMetni"/>
        <w:spacing w:before="11"/>
        <w:ind w:left="0" w:firstLine="0"/>
        <w:rPr>
          <w:b/>
          <w:sz w:val="23"/>
        </w:rPr>
      </w:pPr>
    </w:p>
    <w:p w:rsidR="00613E00" w:rsidRDefault="00DE0FD3">
      <w:pPr>
        <w:ind w:left="756"/>
        <w:rPr>
          <w:b/>
          <w:i/>
          <w:sz w:val="24"/>
        </w:rPr>
      </w:pPr>
      <w:r>
        <w:rPr>
          <w:spacing w:val="-60"/>
          <w:sz w:val="24"/>
          <w:u w:val="thick"/>
        </w:rPr>
        <w:t xml:space="preserve"> </w:t>
      </w:r>
      <w:r>
        <w:rPr>
          <w:b/>
          <w:i/>
          <w:sz w:val="24"/>
          <w:u w:val="thick"/>
        </w:rPr>
        <w:t>LÜTFEN OKUYUNUZ;</w:t>
      </w:r>
    </w:p>
    <w:p w:rsidR="00613E00" w:rsidRDefault="00613E00">
      <w:pPr>
        <w:pStyle w:val="GvdeMetni"/>
        <w:spacing w:before="2"/>
        <w:ind w:left="0" w:firstLine="0"/>
        <w:rPr>
          <w:b/>
          <w:i/>
          <w:sz w:val="16"/>
        </w:rPr>
      </w:pPr>
    </w:p>
    <w:p w:rsidR="00613E00" w:rsidRDefault="00DE0FD3">
      <w:pPr>
        <w:spacing w:before="90"/>
        <w:ind w:left="756"/>
        <w:rPr>
          <w:b/>
          <w:i/>
          <w:sz w:val="24"/>
        </w:rPr>
      </w:pPr>
      <w:r>
        <w:rPr>
          <w:spacing w:val="-60"/>
          <w:sz w:val="24"/>
          <w:u w:val="thick"/>
        </w:rPr>
        <w:t xml:space="preserve"> </w:t>
      </w:r>
      <w:r>
        <w:rPr>
          <w:b/>
          <w:i/>
          <w:sz w:val="24"/>
          <w:u w:val="thick"/>
        </w:rPr>
        <w:t>*** ALINACAK TÜM GIDA ÜRÜNLERİNİN ÜZERİNDE TARIM VE KÖY İŞLERİ</w:t>
      </w:r>
    </w:p>
    <w:p w:rsidR="00613E00" w:rsidRDefault="00DE0FD3">
      <w:pPr>
        <w:ind w:left="756"/>
        <w:rPr>
          <w:b/>
          <w:i/>
          <w:sz w:val="24"/>
        </w:rPr>
      </w:pPr>
      <w:r>
        <w:rPr>
          <w:spacing w:val="-60"/>
          <w:sz w:val="24"/>
          <w:u w:val="thick"/>
        </w:rPr>
        <w:t xml:space="preserve"> </w:t>
      </w:r>
      <w:r>
        <w:rPr>
          <w:b/>
          <w:i/>
          <w:sz w:val="24"/>
          <w:u w:val="thick"/>
        </w:rPr>
        <w:t>BAKANLIĞI GIDA ÜRETİM İZİN TARİH VE SAYISI İLE ÜRETİM VE SON</w:t>
      </w:r>
    </w:p>
    <w:p w:rsidR="00613E00" w:rsidRDefault="00DE0FD3">
      <w:pPr>
        <w:ind w:left="756"/>
        <w:rPr>
          <w:b/>
          <w:i/>
          <w:sz w:val="24"/>
        </w:rPr>
      </w:pPr>
      <w:r>
        <w:rPr>
          <w:spacing w:val="-60"/>
          <w:sz w:val="24"/>
          <w:u w:val="thick"/>
        </w:rPr>
        <w:t xml:space="preserve"> </w:t>
      </w:r>
      <w:r>
        <w:rPr>
          <w:b/>
          <w:i/>
          <w:sz w:val="24"/>
          <w:u w:val="thick"/>
        </w:rPr>
        <w:t>KULLANMA TARİHİNE AİT BİLGİLER YAZILI BULUNACAKTIR.</w:t>
      </w:r>
    </w:p>
    <w:p w:rsidR="00613E00" w:rsidRDefault="00613E00">
      <w:pPr>
        <w:pStyle w:val="GvdeMetni"/>
        <w:spacing w:before="2"/>
        <w:ind w:left="0" w:firstLine="0"/>
        <w:rPr>
          <w:b/>
          <w:i/>
          <w:sz w:val="16"/>
        </w:rPr>
      </w:pPr>
    </w:p>
    <w:p w:rsidR="00613E00" w:rsidRDefault="00DE0FD3">
      <w:pPr>
        <w:spacing w:before="90"/>
        <w:ind w:left="756"/>
        <w:rPr>
          <w:b/>
          <w:i/>
          <w:sz w:val="24"/>
        </w:rPr>
      </w:pPr>
      <w:r>
        <w:rPr>
          <w:spacing w:val="-60"/>
          <w:sz w:val="24"/>
          <w:u w:val="thick"/>
        </w:rPr>
        <w:t xml:space="preserve"> </w:t>
      </w:r>
      <w:r>
        <w:rPr>
          <w:b/>
          <w:i/>
          <w:sz w:val="24"/>
          <w:u w:val="thick"/>
        </w:rPr>
        <w:t xml:space="preserve">*** ÜRÜNLERDE ULUSAL MARKA ÖZELLİĞİ 1.SINIF </w:t>
      </w:r>
      <w:r>
        <w:rPr>
          <w:b/>
          <w:i/>
          <w:spacing w:val="-3"/>
          <w:sz w:val="24"/>
          <w:u w:val="thick"/>
        </w:rPr>
        <w:t xml:space="preserve">VE </w:t>
      </w:r>
      <w:r>
        <w:rPr>
          <w:b/>
          <w:i/>
          <w:sz w:val="24"/>
          <w:u w:val="thick"/>
        </w:rPr>
        <w:t>KALİTEDE OLMA</w:t>
      </w:r>
    </w:p>
    <w:p w:rsidR="00613E00" w:rsidRDefault="00DE0FD3">
      <w:pPr>
        <w:ind w:left="756" w:right="2145"/>
        <w:rPr>
          <w:b/>
          <w:i/>
          <w:sz w:val="24"/>
        </w:rPr>
      </w:pPr>
      <w:r>
        <w:rPr>
          <w:spacing w:val="-60"/>
          <w:sz w:val="24"/>
          <w:u w:val="thick"/>
        </w:rPr>
        <w:t xml:space="preserve"> </w:t>
      </w:r>
      <w:r>
        <w:rPr>
          <w:b/>
          <w:i/>
          <w:sz w:val="24"/>
          <w:u w:val="thick"/>
        </w:rPr>
        <w:t>ŞARTI ARANACAKTIR. YÜKLENİCİ BU ŞARTLARI GÖZ ÖNÜNDE</w:t>
      </w:r>
      <w:r>
        <w:rPr>
          <w:b/>
          <w:i/>
          <w:sz w:val="24"/>
        </w:rPr>
        <w:t xml:space="preserve"> </w:t>
      </w:r>
      <w:r>
        <w:rPr>
          <w:b/>
          <w:i/>
          <w:sz w:val="24"/>
          <w:u w:val="thick"/>
        </w:rPr>
        <w:t>BULUNDURARAK FİYAT VERECEK</w:t>
      </w:r>
      <w:r>
        <w:rPr>
          <w:b/>
          <w:i/>
          <w:sz w:val="24"/>
          <w:u w:val="thick"/>
        </w:rPr>
        <w:t>TİR.</w:t>
      </w:r>
    </w:p>
    <w:p w:rsidR="00613E00" w:rsidRDefault="00613E00">
      <w:pPr>
        <w:pStyle w:val="GvdeMetni"/>
        <w:spacing w:before="3"/>
        <w:ind w:left="0" w:firstLine="0"/>
        <w:rPr>
          <w:b/>
          <w:i/>
          <w:sz w:val="16"/>
        </w:rPr>
      </w:pPr>
    </w:p>
    <w:p w:rsidR="00613E00" w:rsidRDefault="00DE0FD3">
      <w:pPr>
        <w:spacing w:before="90"/>
        <w:ind w:left="756"/>
        <w:rPr>
          <w:b/>
          <w:i/>
          <w:sz w:val="24"/>
        </w:rPr>
      </w:pPr>
      <w:r>
        <w:rPr>
          <w:spacing w:val="-60"/>
          <w:sz w:val="24"/>
          <w:u w:val="thick"/>
        </w:rPr>
        <w:t xml:space="preserve"> </w:t>
      </w:r>
      <w:r>
        <w:rPr>
          <w:b/>
          <w:i/>
          <w:sz w:val="24"/>
          <w:u w:val="thick"/>
        </w:rPr>
        <w:t>*** MUAYENE VE TESLİM ALMA KOMİSYONUNCA NUMUNESİ KABUL</w:t>
      </w:r>
    </w:p>
    <w:p w:rsidR="00613E00" w:rsidRDefault="00DE0FD3">
      <w:pPr>
        <w:ind w:left="756"/>
        <w:rPr>
          <w:b/>
          <w:i/>
          <w:sz w:val="24"/>
        </w:rPr>
      </w:pPr>
      <w:r>
        <w:rPr>
          <w:spacing w:val="-60"/>
          <w:sz w:val="24"/>
          <w:u w:val="thick"/>
        </w:rPr>
        <w:t xml:space="preserve"> </w:t>
      </w:r>
      <w:r>
        <w:rPr>
          <w:b/>
          <w:i/>
          <w:sz w:val="24"/>
          <w:u w:val="thick"/>
        </w:rPr>
        <w:t xml:space="preserve">GÖRMEYEN ÜRÜNLER ALINMAYACAK </w:t>
      </w:r>
      <w:r>
        <w:rPr>
          <w:b/>
          <w:i/>
          <w:spacing w:val="-3"/>
          <w:sz w:val="24"/>
          <w:u w:val="thick"/>
        </w:rPr>
        <w:t xml:space="preserve">VE </w:t>
      </w:r>
      <w:r>
        <w:rPr>
          <w:b/>
          <w:i/>
          <w:sz w:val="24"/>
          <w:u w:val="thick"/>
        </w:rPr>
        <w:t>KABUL GÖREN TÜM ÜRÜNLER BİR</w:t>
      </w:r>
    </w:p>
    <w:p w:rsidR="00613E00" w:rsidRDefault="00DE0FD3">
      <w:pPr>
        <w:ind w:left="756"/>
        <w:rPr>
          <w:b/>
          <w:i/>
          <w:sz w:val="24"/>
        </w:rPr>
      </w:pPr>
      <w:r>
        <w:rPr>
          <w:spacing w:val="-60"/>
          <w:sz w:val="24"/>
          <w:u w:val="thick"/>
        </w:rPr>
        <w:t xml:space="preserve"> </w:t>
      </w:r>
      <w:r>
        <w:rPr>
          <w:b/>
          <w:i/>
          <w:sz w:val="24"/>
          <w:u w:val="thick"/>
        </w:rPr>
        <w:t>DEFADA İDARENİN GÖSTERECEĞİ DEPOYA TESLİM EDİLECEKTİR; ANCAK BİR</w:t>
      </w:r>
    </w:p>
    <w:p w:rsidR="00613E00" w:rsidRDefault="00DE0FD3">
      <w:pPr>
        <w:ind w:left="756"/>
        <w:rPr>
          <w:b/>
          <w:i/>
          <w:sz w:val="24"/>
        </w:rPr>
      </w:pPr>
      <w:r>
        <w:rPr>
          <w:spacing w:val="-60"/>
          <w:sz w:val="24"/>
          <w:u w:val="thick"/>
        </w:rPr>
        <w:t xml:space="preserve"> </w:t>
      </w:r>
      <w:r>
        <w:rPr>
          <w:b/>
          <w:i/>
          <w:sz w:val="24"/>
          <w:u w:val="thick"/>
        </w:rPr>
        <w:t>DEFADA TESLİM EDİLEMEYECEK ÜRÜNLER ( ŞARKÜTERİ) İDARENİN</w:t>
      </w:r>
    </w:p>
    <w:p w:rsidR="00613E00" w:rsidRDefault="00DE0FD3">
      <w:pPr>
        <w:ind w:left="756"/>
        <w:rPr>
          <w:b/>
          <w:i/>
          <w:sz w:val="24"/>
        </w:rPr>
      </w:pPr>
      <w:r>
        <w:rPr>
          <w:spacing w:val="-60"/>
          <w:sz w:val="24"/>
          <w:u w:val="thick"/>
        </w:rPr>
        <w:t xml:space="preserve"> </w:t>
      </w:r>
      <w:r>
        <w:rPr>
          <w:b/>
          <w:i/>
          <w:sz w:val="24"/>
          <w:u w:val="thick"/>
        </w:rPr>
        <w:t xml:space="preserve">İSTEDİĞİ MİKTAR </w:t>
      </w:r>
      <w:r>
        <w:rPr>
          <w:b/>
          <w:i/>
          <w:spacing w:val="-3"/>
          <w:sz w:val="24"/>
          <w:u w:val="thick"/>
        </w:rPr>
        <w:t xml:space="preserve">VE </w:t>
      </w:r>
      <w:r>
        <w:rPr>
          <w:b/>
          <w:i/>
          <w:sz w:val="24"/>
          <w:u w:val="thick"/>
        </w:rPr>
        <w:t>ZAMANDA UYGUN BİÇİMDE DEPOYA TESLİM</w:t>
      </w:r>
    </w:p>
    <w:p w:rsidR="00613E00" w:rsidRDefault="00DE0FD3">
      <w:pPr>
        <w:ind w:left="756"/>
        <w:rPr>
          <w:b/>
          <w:i/>
          <w:sz w:val="24"/>
        </w:rPr>
      </w:pPr>
      <w:r>
        <w:rPr>
          <w:spacing w:val="-60"/>
          <w:sz w:val="24"/>
          <w:u w:val="thick"/>
        </w:rPr>
        <w:t xml:space="preserve"> </w:t>
      </w:r>
      <w:r>
        <w:rPr>
          <w:b/>
          <w:i/>
          <w:sz w:val="24"/>
          <w:u w:val="thick"/>
        </w:rPr>
        <w:t>EDİLECEKTİR. KOMİSYON MARİFETİYLE YAPILMAYAN HİÇBİR ALIM KABUL</w:t>
      </w:r>
    </w:p>
    <w:p w:rsidR="00613E00" w:rsidRDefault="00DE0FD3">
      <w:pPr>
        <w:ind w:left="756"/>
        <w:rPr>
          <w:b/>
          <w:i/>
          <w:sz w:val="24"/>
        </w:rPr>
      </w:pPr>
      <w:r>
        <w:rPr>
          <w:spacing w:val="-60"/>
          <w:sz w:val="24"/>
          <w:u w:val="thick"/>
        </w:rPr>
        <w:t xml:space="preserve"> </w:t>
      </w:r>
      <w:r>
        <w:rPr>
          <w:b/>
          <w:i/>
          <w:sz w:val="24"/>
          <w:u w:val="thick"/>
        </w:rPr>
        <w:t>EDİLMEYECEKTİR.</w:t>
      </w:r>
    </w:p>
    <w:p w:rsidR="00613E00" w:rsidRDefault="00DE0FD3">
      <w:pPr>
        <w:ind w:left="756"/>
        <w:rPr>
          <w:b/>
          <w:i/>
          <w:sz w:val="24"/>
        </w:rPr>
      </w:pPr>
      <w:r>
        <w:rPr>
          <w:spacing w:val="-60"/>
          <w:sz w:val="24"/>
          <w:u w:val="thick"/>
        </w:rPr>
        <w:t xml:space="preserve"> </w:t>
      </w:r>
      <w:r>
        <w:rPr>
          <w:b/>
          <w:i/>
          <w:sz w:val="24"/>
          <w:u w:val="thick"/>
        </w:rPr>
        <w:t>BU TEKNİK ŞARTNAMEYE UYMAYAN HİÇBİR ÜRÜN TESLİM ALINAMAZ.</w:t>
      </w:r>
    </w:p>
    <w:p w:rsidR="00613E00" w:rsidRDefault="00613E00">
      <w:pPr>
        <w:pStyle w:val="GvdeMetni"/>
        <w:ind w:left="0" w:firstLine="0"/>
        <w:rPr>
          <w:b/>
          <w:i/>
          <w:sz w:val="20"/>
        </w:rPr>
      </w:pPr>
    </w:p>
    <w:p w:rsidR="00613E00" w:rsidRDefault="00613E00">
      <w:pPr>
        <w:pStyle w:val="GvdeMetni"/>
        <w:ind w:left="0" w:firstLine="0"/>
        <w:rPr>
          <w:b/>
          <w:i/>
          <w:sz w:val="20"/>
        </w:rPr>
      </w:pPr>
    </w:p>
    <w:p w:rsidR="00613E00" w:rsidRDefault="00613E00">
      <w:pPr>
        <w:pStyle w:val="GvdeMetni"/>
        <w:spacing w:before="2"/>
        <w:ind w:left="0" w:firstLine="0"/>
        <w:rPr>
          <w:b/>
          <w:i/>
        </w:rPr>
      </w:pPr>
    </w:p>
    <w:p w:rsidR="00613E00" w:rsidRDefault="00DE0FD3">
      <w:pPr>
        <w:spacing w:before="90"/>
        <w:ind w:left="2820"/>
        <w:rPr>
          <w:b/>
          <w:sz w:val="24"/>
        </w:rPr>
      </w:pPr>
      <w:r>
        <w:rPr>
          <w:b/>
          <w:sz w:val="24"/>
        </w:rPr>
        <w:t>TULUMBA TATLISI TEKNİK ŞARTNAMESİ</w:t>
      </w:r>
    </w:p>
    <w:p w:rsidR="00613E00" w:rsidRDefault="00613E00">
      <w:pPr>
        <w:pStyle w:val="GvdeMetni"/>
        <w:spacing w:before="7"/>
        <w:ind w:left="0" w:firstLine="0"/>
        <w:rPr>
          <w:b/>
          <w:sz w:val="23"/>
        </w:rPr>
      </w:pPr>
    </w:p>
    <w:p w:rsidR="00613E00" w:rsidRDefault="00DE0FD3">
      <w:pPr>
        <w:pStyle w:val="ListeParagraf"/>
        <w:numPr>
          <w:ilvl w:val="0"/>
          <w:numId w:val="1"/>
        </w:numPr>
        <w:tabs>
          <w:tab w:val="left" w:pos="1476"/>
          <w:tab w:val="left" w:pos="1477"/>
        </w:tabs>
        <w:ind w:right="221"/>
        <w:rPr>
          <w:sz w:val="24"/>
        </w:rPr>
      </w:pPr>
      <w:r>
        <w:rPr>
          <w:sz w:val="24"/>
        </w:rPr>
        <w:t xml:space="preserve">İyi pişmiş, taneler standart, şurubu </w:t>
      </w:r>
      <w:r>
        <w:rPr>
          <w:spacing w:val="-2"/>
          <w:sz w:val="24"/>
        </w:rPr>
        <w:t xml:space="preserve">iyi </w:t>
      </w:r>
      <w:r>
        <w:rPr>
          <w:sz w:val="24"/>
        </w:rPr>
        <w:t>çekmiş, lezzetli olacaktır. Tane ağırlığı ortalama 30-35 gr</w:t>
      </w:r>
      <w:r>
        <w:rPr>
          <w:spacing w:val="-2"/>
          <w:sz w:val="24"/>
        </w:rPr>
        <w:t xml:space="preserve"> </w:t>
      </w:r>
      <w:r>
        <w:rPr>
          <w:sz w:val="24"/>
        </w:rPr>
        <w:t>olacaktır.</w:t>
      </w:r>
    </w:p>
    <w:p w:rsidR="00613E00" w:rsidRDefault="00DE0FD3">
      <w:pPr>
        <w:pStyle w:val="ListeParagraf"/>
        <w:numPr>
          <w:ilvl w:val="0"/>
          <w:numId w:val="1"/>
        </w:numPr>
        <w:tabs>
          <w:tab w:val="left" w:pos="1476"/>
          <w:tab w:val="left" w:pos="1477"/>
        </w:tabs>
        <w:rPr>
          <w:sz w:val="24"/>
        </w:rPr>
      </w:pPr>
      <w:r>
        <w:rPr>
          <w:sz w:val="24"/>
        </w:rPr>
        <w:t>Tatlı üretiminde yapay tatlandırıcı</w:t>
      </w:r>
      <w:r>
        <w:rPr>
          <w:spacing w:val="-5"/>
          <w:sz w:val="24"/>
        </w:rPr>
        <w:t xml:space="preserve"> </w:t>
      </w:r>
      <w:r>
        <w:rPr>
          <w:sz w:val="24"/>
        </w:rPr>
        <w:t>kullanılmayacaktır.</w:t>
      </w:r>
    </w:p>
    <w:p w:rsidR="00613E00" w:rsidRDefault="00DE0FD3">
      <w:pPr>
        <w:pStyle w:val="ListeParagraf"/>
        <w:numPr>
          <w:ilvl w:val="0"/>
          <w:numId w:val="1"/>
        </w:numPr>
        <w:tabs>
          <w:tab w:val="left" w:pos="1476"/>
          <w:tab w:val="left" w:pos="1477"/>
        </w:tabs>
        <w:rPr>
          <w:sz w:val="24"/>
        </w:rPr>
      </w:pPr>
      <w:r>
        <w:rPr>
          <w:sz w:val="24"/>
        </w:rPr>
        <w:t>Yabancı madde</w:t>
      </w:r>
      <w:r>
        <w:rPr>
          <w:spacing w:val="-2"/>
          <w:sz w:val="24"/>
        </w:rPr>
        <w:t xml:space="preserve"> </w:t>
      </w:r>
      <w:r>
        <w:rPr>
          <w:sz w:val="24"/>
        </w:rPr>
        <w:t>bulunmamalıdır.</w:t>
      </w:r>
    </w:p>
    <w:p w:rsidR="00613E00" w:rsidRDefault="00DE0FD3">
      <w:pPr>
        <w:pStyle w:val="ListeParagraf"/>
        <w:numPr>
          <w:ilvl w:val="0"/>
          <w:numId w:val="1"/>
        </w:numPr>
        <w:tabs>
          <w:tab w:val="left" w:pos="1476"/>
          <w:tab w:val="left" w:pos="1477"/>
        </w:tabs>
        <w:ind w:right="213"/>
        <w:rPr>
          <w:sz w:val="24"/>
        </w:rPr>
      </w:pPr>
      <w:r>
        <w:rPr>
          <w:sz w:val="24"/>
        </w:rPr>
        <w:t>Tulumba tatlısının kişi başı porsiyon miktarı ortalama 90-</w:t>
      </w:r>
      <w:r>
        <w:rPr>
          <w:sz w:val="24"/>
        </w:rPr>
        <w:t>100 gr’dır. Üç adet tulumba tatlısı 1 porsiyon olacak şekilde hazırlanmış</w:t>
      </w:r>
      <w:r>
        <w:rPr>
          <w:spacing w:val="-4"/>
          <w:sz w:val="24"/>
        </w:rPr>
        <w:t xml:space="preserve"> </w:t>
      </w:r>
      <w:r>
        <w:rPr>
          <w:sz w:val="24"/>
        </w:rPr>
        <w:t>olmalıdır.</w:t>
      </w:r>
    </w:p>
    <w:p w:rsidR="00613E00" w:rsidRDefault="00DE0FD3">
      <w:pPr>
        <w:pStyle w:val="ListeParagraf"/>
        <w:numPr>
          <w:ilvl w:val="0"/>
          <w:numId w:val="1"/>
        </w:numPr>
        <w:tabs>
          <w:tab w:val="left" w:pos="1476"/>
          <w:tab w:val="left" w:pos="1477"/>
        </w:tabs>
        <w:rPr>
          <w:sz w:val="24"/>
        </w:rPr>
      </w:pPr>
      <w:r>
        <w:rPr>
          <w:sz w:val="24"/>
        </w:rPr>
        <w:t>Şurup miktarı normal</w:t>
      </w:r>
      <w:r>
        <w:rPr>
          <w:spacing w:val="-1"/>
          <w:sz w:val="24"/>
        </w:rPr>
        <w:t xml:space="preserve"> </w:t>
      </w:r>
      <w:r>
        <w:rPr>
          <w:sz w:val="24"/>
        </w:rPr>
        <w:t>olmalıdır.</w:t>
      </w:r>
    </w:p>
    <w:p w:rsidR="00613E00" w:rsidRDefault="00DE0FD3">
      <w:pPr>
        <w:pStyle w:val="ListeParagraf"/>
        <w:numPr>
          <w:ilvl w:val="0"/>
          <w:numId w:val="1"/>
        </w:numPr>
        <w:tabs>
          <w:tab w:val="left" w:pos="1476"/>
          <w:tab w:val="left" w:pos="1477"/>
        </w:tabs>
        <w:ind w:right="223"/>
        <w:rPr>
          <w:sz w:val="24"/>
        </w:rPr>
      </w:pPr>
      <w:r>
        <w:rPr>
          <w:sz w:val="24"/>
        </w:rPr>
        <w:t>Tulumba tatlılarının getirildiği aracın tatlı taşımaya ve temizlik kurallarına</w:t>
      </w:r>
      <w:r>
        <w:rPr>
          <w:spacing w:val="30"/>
          <w:sz w:val="24"/>
        </w:rPr>
        <w:t xml:space="preserve"> </w:t>
      </w:r>
      <w:r>
        <w:rPr>
          <w:sz w:val="24"/>
        </w:rPr>
        <w:t>uygun olması</w:t>
      </w:r>
      <w:r>
        <w:rPr>
          <w:spacing w:val="-2"/>
          <w:sz w:val="24"/>
        </w:rPr>
        <w:t xml:space="preserve"> </w:t>
      </w:r>
      <w:r>
        <w:rPr>
          <w:sz w:val="24"/>
        </w:rPr>
        <w:t>gerekmektedir.</w:t>
      </w:r>
    </w:p>
    <w:p w:rsidR="00613E00" w:rsidRDefault="00DE0FD3">
      <w:pPr>
        <w:pStyle w:val="ListeParagraf"/>
        <w:numPr>
          <w:ilvl w:val="0"/>
          <w:numId w:val="1"/>
        </w:numPr>
        <w:tabs>
          <w:tab w:val="left" w:pos="1476"/>
          <w:tab w:val="left" w:pos="1477"/>
        </w:tabs>
        <w:rPr>
          <w:sz w:val="24"/>
        </w:rPr>
      </w:pPr>
      <w:r>
        <w:rPr>
          <w:sz w:val="24"/>
        </w:rPr>
        <w:t>Tepsilerin tabanlarının birbirin</w:t>
      </w:r>
      <w:r>
        <w:rPr>
          <w:sz w:val="24"/>
        </w:rPr>
        <w:t>e temas etmesini engelleyecek çıtalar</w:t>
      </w:r>
      <w:r>
        <w:rPr>
          <w:spacing w:val="-9"/>
          <w:sz w:val="24"/>
        </w:rPr>
        <w:t xml:space="preserve"> </w:t>
      </w:r>
      <w:r>
        <w:rPr>
          <w:sz w:val="24"/>
        </w:rPr>
        <w:t>bulunmalıdır.</w:t>
      </w:r>
    </w:p>
    <w:p w:rsidR="00613E00" w:rsidRDefault="00DE0FD3">
      <w:pPr>
        <w:pStyle w:val="ListeParagraf"/>
        <w:numPr>
          <w:ilvl w:val="0"/>
          <w:numId w:val="1"/>
        </w:numPr>
        <w:tabs>
          <w:tab w:val="left" w:pos="1476"/>
          <w:tab w:val="left" w:pos="1477"/>
        </w:tabs>
        <w:spacing w:before="1"/>
        <w:rPr>
          <w:sz w:val="24"/>
        </w:rPr>
      </w:pPr>
      <w:r>
        <w:rPr>
          <w:sz w:val="24"/>
        </w:rPr>
        <w:t>Tatlılarda kullanılan yağ kokusuz</w:t>
      </w:r>
      <w:r>
        <w:rPr>
          <w:spacing w:val="1"/>
          <w:sz w:val="24"/>
        </w:rPr>
        <w:t xml:space="preserve"> </w:t>
      </w:r>
      <w:r>
        <w:rPr>
          <w:sz w:val="24"/>
        </w:rPr>
        <w:t>olacaktır.</w:t>
      </w:r>
    </w:p>
    <w:p w:rsidR="00613E00" w:rsidRDefault="00DE0FD3">
      <w:pPr>
        <w:pStyle w:val="ListeParagraf"/>
        <w:numPr>
          <w:ilvl w:val="0"/>
          <w:numId w:val="1"/>
        </w:numPr>
        <w:tabs>
          <w:tab w:val="left" w:pos="1476"/>
          <w:tab w:val="left" w:pos="1477"/>
        </w:tabs>
        <w:rPr>
          <w:sz w:val="24"/>
        </w:rPr>
      </w:pPr>
      <w:r>
        <w:rPr>
          <w:sz w:val="24"/>
        </w:rPr>
        <w:t>Üretici firmanın Tarım Köy İşleri Bakanlığı'ndan üretim izni</w:t>
      </w:r>
      <w:r>
        <w:rPr>
          <w:spacing w:val="-4"/>
          <w:sz w:val="24"/>
        </w:rPr>
        <w:t xml:space="preserve"> </w:t>
      </w:r>
      <w:r>
        <w:rPr>
          <w:sz w:val="24"/>
        </w:rPr>
        <w:t>olmalıdır.</w:t>
      </w:r>
    </w:p>
    <w:p w:rsidR="00613E00" w:rsidRDefault="00DE0FD3">
      <w:pPr>
        <w:pStyle w:val="ListeParagraf"/>
        <w:numPr>
          <w:ilvl w:val="0"/>
          <w:numId w:val="1"/>
        </w:numPr>
        <w:tabs>
          <w:tab w:val="left" w:pos="1476"/>
          <w:tab w:val="left" w:pos="1477"/>
        </w:tabs>
        <w:rPr>
          <w:sz w:val="24"/>
        </w:rPr>
      </w:pPr>
      <w:r>
        <w:rPr>
          <w:sz w:val="24"/>
        </w:rPr>
        <w:t>Gerektiğinde üretim yerleri</w:t>
      </w:r>
      <w:r>
        <w:rPr>
          <w:spacing w:val="1"/>
          <w:sz w:val="24"/>
        </w:rPr>
        <w:t xml:space="preserve"> </w:t>
      </w:r>
      <w:r>
        <w:rPr>
          <w:sz w:val="24"/>
        </w:rPr>
        <w:t>görülecektir.</w:t>
      </w:r>
    </w:p>
    <w:p w:rsidR="00613E00" w:rsidRDefault="00613E00">
      <w:pPr>
        <w:pStyle w:val="GvdeMetni"/>
        <w:ind w:left="0" w:firstLine="0"/>
        <w:rPr>
          <w:sz w:val="26"/>
        </w:rPr>
      </w:pPr>
    </w:p>
    <w:p w:rsidR="00613E00" w:rsidRDefault="00613E00">
      <w:pPr>
        <w:pStyle w:val="GvdeMetni"/>
        <w:spacing w:before="5"/>
        <w:ind w:left="0" w:firstLine="0"/>
        <w:rPr>
          <w:sz w:val="22"/>
        </w:rPr>
      </w:pPr>
    </w:p>
    <w:p w:rsidR="00613E00" w:rsidRDefault="00DE0FD3">
      <w:pPr>
        <w:pStyle w:val="Balk1"/>
        <w:ind w:left="1232" w:right="698"/>
        <w:jc w:val="center"/>
      </w:pPr>
      <w:r>
        <w:t>POĞAÇA-AÇMA TEKNİK ŞARTNAMESİ</w:t>
      </w:r>
    </w:p>
    <w:p w:rsidR="00613E00" w:rsidRDefault="00613E00">
      <w:pPr>
        <w:pStyle w:val="GvdeMetni"/>
        <w:spacing w:before="7"/>
        <w:ind w:left="0" w:firstLine="0"/>
        <w:rPr>
          <w:b/>
          <w:sz w:val="23"/>
        </w:rPr>
      </w:pPr>
    </w:p>
    <w:p w:rsidR="00613E00" w:rsidRDefault="00DE0FD3">
      <w:pPr>
        <w:pStyle w:val="ListeParagraf"/>
        <w:numPr>
          <w:ilvl w:val="0"/>
          <w:numId w:val="1"/>
        </w:numPr>
        <w:tabs>
          <w:tab w:val="left" w:pos="1476"/>
          <w:tab w:val="left" w:pos="1477"/>
        </w:tabs>
        <w:ind w:right="1139"/>
        <w:rPr>
          <w:sz w:val="24"/>
        </w:rPr>
      </w:pPr>
      <w:r>
        <w:rPr>
          <w:sz w:val="24"/>
        </w:rPr>
        <w:t>İçerisinde kullanılan un ve yağ 1.sınıf olacak, pastanecilikte kullanıma uygun olacaktır.</w:t>
      </w:r>
    </w:p>
    <w:p w:rsidR="00613E00" w:rsidRDefault="00DE0FD3">
      <w:pPr>
        <w:pStyle w:val="ListeParagraf"/>
        <w:numPr>
          <w:ilvl w:val="0"/>
          <w:numId w:val="1"/>
        </w:numPr>
        <w:tabs>
          <w:tab w:val="left" w:pos="1476"/>
          <w:tab w:val="left" w:pos="1477"/>
        </w:tabs>
        <w:rPr>
          <w:sz w:val="24"/>
        </w:rPr>
      </w:pPr>
      <w:r>
        <w:rPr>
          <w:sz w:val="24"/>
        </w:rPr>
        <w:t>İçerisinde kullanılan peynir gibi malzemeler taze ve 1.sınıf</w:t>
      </w:r>
      <w:r>
        <w:rPr>
          <w:spacing w:val="-3"/>
          <w:sz w:val="24"/>
        </w:rPr>
        <w:t xml:space="preserve"> </w:t>
      </w:r>
      <w:r>
        <w:rPr>
          <w:sz w:val="24"/>
        </w:rPr>
        <w:t>olacaktır.</w:t>
      </w:r>
    </w:p>
    <w:p w:rsidR="00613E00" w:rsidRDefault="00DE0FD3">
      <w:pPr>
        <w:pStyle w:val="ListeParagraf"/>
        <w:numPr>
          <w:ilvl w:val="0"/>
          <w:numId w:val="1"/>
        </w:numPr>
        <w:tabs>
          <w:tab w:val="left" w:pos="1476"/>
          <w:tab w:val="left" w:pos="1477"/>
        </w:tabs>
        <w:rPr>
          <w:sz w:val="24"/>
        </w:rPr>
      </w:pPr>
      <w:r>
        <w:rPr>
          <w:sz w:val="24"/>
        </w:rPr>
        <w:t>Poğaça çeşitlerinin içerisinde hiçbir yabancı madde</w:t>
      </w:r>
      <w:r>
        <w:rPr>
          <w:spacing w:val="-3"/>
          <w:sz w:val="24"/>
        </w:rPr>
        <w:t xml:space="preserve"> </w:t>
      </w:r>
      <w:r>
        <w:rPr>
          <w:sz w:val="24"/>
        </w:rPr>
        <w:t>olmayacaktır.</w:t>
      </w:r>
    </w:p>
    <w:p w:rsidR="00613E00" w:rsidRDefault="00613E00">
      <w:pPr>
        <w:rPr>
          <w:sz w:val="24"/>
        </w:rPr>
        <w:sectPr w:rsidR="00613E00">
          <w:type w:val="continuous"/>
          <w:pgSz w:w="11910" w:h="16840"/>
          <w:pgMar w:top="1320" w:right="1200" w:bottom="280" w:left="660" w:header="708" w:footer="708" w:gutter="0"/>
          <w:cols w:space="708"/>
        </w:sectPr>
      </w:pPr>
    </w:p>
    <w:p w:rsidR="006F1D50" w:rsidRDefault="00DE0FD3" w:rsidP="006F1D50">
      <w:pPr>
        <w:pStyle w:val="ListeParagraf"/>
        <w:numPr>
          <w:ilvl w:val="0"/>
          <w:numId w:val="1"/>
        </w:numPr>
        <w:tabs>
          <w:tab w:val="left" w:pos="1476"/>
          <w:tab w:val="left" w:pos="1477"/>
        </w:tabs>
        <w:spacing w:before="69"/>
        <w:rPr>
          <w:sz w:val="24"/>
        </w:rPr>
      </w:pPr>
      <w:r w:rsidRPr="006F1D50">
        <w:rPr>
          <w:sz w:val="24"/>
        </w:rPr>
        <w:lastRenderedPageBreak/>
        <w:t>Poğaçalar is</w:t>
      </w:r>
      <w:r w:rsidRPr="006F1D50">
        <w:rPr>
          <w:sz w:val="24"/>
        </w:rPr>
        <w:t>tenilen şekilde</w:t>
      </w:r>
      <w:r w:rsidRPr="006F1D50">
        <w:rPr>
          <w:spacing w:val="-4"/>
          <w:sz w:val="24"/>
        </w:rPr>
        <w:t xml:space="preserve"> </w:t>
      </w:r>
      <w:r w:rsidRPr="006F1D50">
        <w:rPr>
          <w:sz w:val="24"/>
        </w:rPr>
        <w:t>çeşitlendirilecektir.</w:t>
      </w:r>
    </w:p>
    <w:p w:rsidR="006F1D50" w:rsidRPr="006F1D50" w:rsidRDefault="006F1D50" w:rsidP="006F1D50">
      <w:pPr>
        <w:pStyle w:val="ListeParagraf"/>
        <w:numPr>
          <w:ilvl w:val="0"/>
          <w:numId w:val="1"/>
        </w:numPr>
        <w:tabs>
          <w:tab w:val="left" w:pos="1476"/>
          <w:tab w:val="left" w:pos="1477"/>
        </w:tabs>
        <w:spacing w:before="69"/>
        <w:rPr>
          <w:sz w:val="24"/>
        </w:rPr>
      </w:pPr>
      <w:r>
        <w:rPr>
          <w:sz w:val="24"/>
        </w:rPr>
        <w:t>Poğaçanın</w:t>
      </w:r>
      <w:r w:rsidRPr="006F1D50">
        <w:rPr>
          <w:sz w:val="24"/>
        </w:rPr>
        <w:t xml:space="preserve"> ağırlığı en az 90 gr.</w:t>
      </w:r>
      <w:r w:rsidRPr="006F1D50">
        <w:rPr>
          <w:spacing w:val="2"/>
          <w:sz w:val="24"/>
        </w:rPr>
        <w:t xml:space="preserve"> </w:t>
      </w:r>
      <w:r w:rsidRPr="006F1D50">
        <w:rPr>
          <w:sz w:val="24"/>
        </w:rPr>
        <w:t>olacaktır.</w:t>
      </w:r>
    </w:p>
    <w:p w:rsidR="00613E00" w:rsidRDefault="00DE0FD3">
      <w:pPr>
        <w:pStyle w:val="ListeParagraf"/>
        <w:numPr>
          <w:ilvl w:val="0"/>
          <w:numId w:val="1"/>
        </w:numPr>
        <w:tabs>
          <w:tab w:val="left" w:pos="1476"/>
          <w:tab w:val="left" w:pos="1477"/>
        </w:tabs>
        <w:spacing w:before="1"/>
        <w:ind w:right="526"/>
        <w:rPr>
          <w:sz w:val="24"/>
        </w:rPr>
      </w:pPr>
      <w:r>
        <w:rPr>
          <w:sz w:val="24"/>
        </w:rPr>
        <w:t>Hijyen kurallarına uygun üretilmiş olacaktır. Yapımında kullanılan tüm malzemeler TSE belgeli ve Türk Gıda Kodeksine uygun</w:t>
      </w:r>
      <w:r>
        <w:rPr>
          <w:spacing w:val="-4"/>
          <w:sz w:val="24"/>
        </w:rPr>
        <w:t xml:space="preserve"> </w:t>
      </w:r>
      <w:r>
        <w:rPr>
          <w:sz w:val="24"/>
        </w:rPr>
        <w:t>olmalıdır.</w:t>
      </w:r>
    </w:p>
    <w:p w:rsidR="00613E00" w:rsidRDefault="00613E00">
      <w:pPr>
        <w:pStyle w:val="GvdeMetni"/>
        <w:spacing w:before="4"/>
        <w:ind w:left="0" w:firstLine="0"/>
      </w:pPr>
    </w:p>
    <w:p w:rsidR="00613E00" w:rsidRDefault="00DE0FD3">
      <w:pPr>
        <w:pStyle w:val="Balk1"/>
        <w:spacing w:before="1"/>
        <w:ind w:left="1953" w:right="698"/>
        <w:jc w:val="center"/>
      </w:pPr>
      <w:r>
        <w:t>SİMİT TEKNİK ŞARTNAMESİ</w:t>
      </w:r>
    </w:p>
    <w:p w:rsidR="00613E00" w:rsidRDefault="00613E00">
      <w:pPr>
        <w:pStyle w:val="GvdeMetni"/>
        <w:spacing w:before="6"/>
        <w:ind w:left="0" w:firstLine="0"/>
        <w:rPr>
          <w:b/>
          <w:sz w:val="23"/>
        </w:rPr>
      </w:pPr>
    </w:p>
    <w:p w:rsidR="00613E00" w:rsidRDefault="00DE0FD3">
      <w:pPr>
        <w:pStyle w:val="ListeParagraf"/>
        <w:numPr>
          <w:ilvl w:val="0"/>
          <w:numId w:val="1"/>
        </w:numPr>
        <w:tabs>
          <w:tab w:val="left" w:pos="1476"/>
          <w:tab w:val="left" w:pos="1477"/>
        </w:tabs>
        <w:rPr>
          <w:sz w:val="24"/>
        </w:rPr>
      </w:pPr>
      <w:r>
        <w:rPr>
          <w:sz w:val="24"/>
        </w:rPr>
        <w:t>Piyasanın en iyisi Tip 1 un, ayçiçek yağı, maya, tuz ve susam kullanılmış</w:t>
      </w:r>
      <w:r>
        <w:rPr>
          <w:spacing w:val="-9"/>
          <w:sz w:val="24"/>
        </w:rPr>
        <w:t xml:space="preserve"> </w:t>
      </w:r>
      <w:r>
        <w:rPr>
          <w:sz w:val="24"/>
        </w:rPr>
        <w:t>olacaktır.</w:t>
      </w:r>
    </w:p>
    <w:p w:rsidR="00613E00" w:rsidRDefault="00DE0FD3">
      <w:pPr>
        <w:pStyle w:val="ListeParagraf"/>
        <w:numPr>
          <w:ilvl w:val="0"/>
          <w:numId w:val="1"/>
        </w:numPr>
        <w:tabs>
          <w:tab w:val="left" w:pos="1476"/>
          <w:tab w:val="left" w:pos="1477"/>
        </w:tabs>
        <w:rPr>
          <w:sz w:val="24"/>
        </w:rPr>
      </w:pPr>
      <w:r>
        <w:rPr>
          <w:sz w:val="24"/>
        </w:rPr>
        <w:t>İçerisinde kullanılan yağ pastanecilikte kullanıma uygun yağ</w:t>
      </w:r>
      <w:r>
        <w:rPr>
          <w:spacing w:val="2"/>
          <w:sz w:val="24"/>
        </w:rPr>
        <w:t xml:space="preserve"> </w:t>
      </w:r>
      <w:r>
        <w:rPr>
          <w:sz w:val="24"/>
        </w:rPr>
        <w:t>olmalıdır.</w:t>
      </w:r>
    </w:p>
    <w:p w:rsidR="00613E00" w:rsidRDefault="00DE0FD3">
      <w:pPr>
        <w:pStyle w:val="ListeParagraf"/>
        <w:numPr>
          <w:ilvl w:val="0"/>
          <w:numId w:val="1"/>
        </w:numPr>
        <w:tabs>
          <w:tab w:val="left" w:pos="1476"/>
          <w:tab w:val="left" w:pos="1477"/>
        </w:tabs>
        <w:rPr>
          <w:sz w:val="24"/>
        </w:rPr>
      </w:pPr>
      <w:r>
        <w:rPr>
          <w:sz w:val="24"/>
        </w:rPr>
        <w:t>Simidin ağırlığı en az 90 gr.</w:t>
      </w:r>
      <w:r>
        <w:rPr>
          <w:spacing w:val="2"/>
          <w:sz w:val="24"/>
        </w:rPr>
        <w:t xml:space="preserve"> </w:t>
      </w:r>
      <w:r>
        <w:rPr>
          <w:sz w:val="24"/>
        </w:rPr>
        <w:t>olacaktır.</w:t>
      </w:r>
    </w:p>
    <w:p w:rsidR="00613E00" w:rsidRDefault="00DE0FD3">
      <w:pPr>
        <w:pStyle w:val="ListeParagraf"/>
        <w:numPr>
          <w:ilvl w:val="0"/>
          <w:numId w:val="1"/>
        </w:numPr>
        <w:tabs>
          <w:tab w:val="left" w:pos="1476"/>
          <w:tab w:val="left" w:pos="1477"/>
        </w:tabs>
        <w:ind w:right="216"/>
        <w:rPr>
          <w:sz w:val="24"/>
        </w:rPr>
      </w:pPr>
      <w:r>
        <w:rPr>
          <w:sz w:val="24"/>
        </w:rPr>
        <w:t>İçerisinde hiçbir yabancı madde olmayacaktır. Yapımında kullanılan tüm malzemeler TSE belgeli ve Türk Gıda Kodeksine uygun</w:t>
      </w:r>
      <w:r>
        <w:rPr>
          <w:spacing w:val="-3"/>
          <w:sz w:val="24"/>
        </w:rPr>
        <w:t xml:space="preserve"> </w:t>
      </w:r>
      <w:r>
        <w:rPr>
          <w:sz w:val="24"/>
        </w:rPr>
        <w:t>olmalıdır.</w:t>
      </w:r>
    </w:p>
    <w:p w:rsidR="00613E00" w:rsidRDefault="00613E00">
      <w:pPr>
        <w:pStyle w:val="GvdeMetni"/>
        <w:spacing w:before="5"/>
        <w:ind w:left="0" w:firstLine="0"/>
      </w:pPr>
    </w:p>
    <w:p w:rsidR="00613E00" w:rsidRDefault="006F1D50" w:rsidP="006F1D50">
      <w:pPr>
        <w:jc w:val="center"/>
        <w:rPr>
          <w:b/>
          <w:sz w:val="24"/>
        </w:rPr>
      </w:pPr>
      <w:r w:rsidRPr="006F1D50">
        <w:rPr>
          <w:b/>
          <w:sz w:val="24"/>
        </w:rPr>
        <w:t>KETE TEKNİK ŞARTNAMESİ</w:t>
      </w:r>
    </w:p>
    <w:p w:rsidR="006F1D50" w:rsidRDefault="006F1D50" w:rsidP="006F1D50">
      <w:pPr>
        <w:jc w:val="center"/>
        <w:rPr>
          <w:b/>
          <w:sz w:val="24"/>
        </w:rPr>
      </w:pPr>
    </w:p>
    <w:p w:rsidR="006F1D50" w:rsidRDefault="006F1D50" w:rsidP="006F1D50">
      <w:pPr>
        <w:pStyle w:val="ListeParagraf"/>
        <w:numPr>
          <w:ilvl w:val="0"/>
          <w:numId w:val="1"/>
        </w:numPr>
        <w:tabs>
          <w:tab w:val="left" w:pos="1476"/>
          <w:tab w:val="left" w:pos="1477"/>
        </w:tabs>
        <w:ind w:right="1139"/>
        <w:rPr>
          <w:sz w:val="24"/>
        </w:rPr>
      </w:pPr>
      <w:r>
        <w:rPr>
          <w:sz w:val="24"/>
        </w:rPr>
        <w:t>İçerisinde kullanılan un ve yağ 1.sınıf olacak, pastanecilikte kullanıma uygun olacaktır.</w:t>
      </w:r>
    </w:p>
    <w:p w:rsidR="006F1D50" w:rsidRDefault="006F1D50" w:rsidP="006F1D50">
      <w:pPr>
        <w:pStyle w:val="ListeParagraf"/>
        <w:numPr>
          <w:ilvl w:val="0"/>
          <w:numId w:val="1"/>
        </w:numPr>
        <w:tabs>
          <w:tab w:val="left" w:pos="1476"/>
          <w:tab w:val="left" w:pos="1477"/>
        </w:tabs>
        <w:ind w:right="1139"/>
        <w:rPr>
          <w:sz w:val="24"/>
        </w:rPr>
      </w:pPr>
      <w:r>
        <w:rPr>
          <w:sz w:val="24"/>
        </w:rPr>
        <w:t>Ketenin ağırlığı en az 12</w:t>
      </w:r>
      <w:r>
        <w:rPr>
          <w:sz w:val="24"/>
        </w:rPr>
        <w:t>0 gr.</w:t>
      </w:r>
      <w:r>
        <w:rPr>
          <w:spacing w:val="2"/>
          <w:sz w:val="24"/>
        </w:rPr>
        <w:t xml:space="preserve"> </w:t>
      </w:r>
      <w:r>
        <w:rPr>
          <w:sz w:val="24"/>
        </w:rPr>
        <w:t>olacaktır</w:t>
      </w:r>
    </w:p>
    <w:p w:rsidR="006F1D50" w:rsidRDefault="006F1D50" w:rsidP="006F1D50">
      <w:pPr>
        <w:pStyle w:val="ListeParagraf"/>
        <w:numPr>
          <w:ilvl w:val="0"/>
          <w:numId w:val="1"/>
        </w:numPr>
        <w:tabs>
          <w:tab w:val="left" w:pos="1476"/>
          <w:tab w:val="left" w:pos="1477"/>
        </w:tabs>
        <w:rPr>
          <w:sz w:val="24"/>
        </w:rPr>
      </w:pPr>
      <w:r>
        <w:rPr>
          <w:sz w:val="24"/>
        </w:rPr>
        <w:t>İçerisinde kullanılan peynir gibi malzemeler taze ve 1.sınıf</w:t>
      </w:r>
      <w:r>
        <w:rPr>
          <w:spacing w:val="-3"/>
          <w:sz w:val="24"/>
        </w:rPr>
        <w:t xml:space="preserve"> </w:t>
      </w:r>
      <w:r>
        <w:rPr>
          <w:sz w:val="24"/>
        </w:rPr>
        <w:t>olacaktır.</w:t>
      </w:r>
    </w:p>
    <w:p w:rsidR="006F1D50" w:rsidRDefault="006F1D50" w:rsidP="006F1D50">
      <w:pPr>
        <w:pStyle w:val="ListeParagraf"/>
        <w:numPr>
          <w:ilvl w:val="0"/>
          <w:numId w:val="1"/>
        </w:numPr>
        <w:tabs>
          <w:tab w:val="left" w:pos="1476"/>
          <w:tab w:val="left" w:pos="1477"/>
        </w:tabs>
        <w:rPr>
          <w:sz w:val="24"/>
        </w:rPr>
      </w:pPr>
      <w:r>
        <w:rPr>
          <w:sz w:val="24"/>
        </w:rPr>
        <w:t>Kete</w:t>
      </w:r>
      <w:r>
        <w:rPr>
          <w:sz w:val="24"/>
        </w:rPr>
        <w:t xml:space="preserve"> çeşitlerinin içerisinde hiçbir yabancı madde</w:t>
      </w:r>
      <w:r>
        <w:rPr>
          <w:spacing w:val="-3"/>
          <w:sz w:val="24"/>
        </w:rPr>
        <w:t xml:space="preserve"> </w:t>
      </w:r>
      <w:r>
        <w:rPr>
          <w:sz w:val="24"/>
        </w:rPr>
        <w:t>olmayacaktır.</w:t>
      </w:r>
    </w:p>
    <w:p w:rsidR="006F1D50" w:rsidRDefault="006F1D50" w:rsidP="006F1D50">
      <w:pPr>
        <w:rPr>
          <w:sz w:val="24"/>
        </w:rPr>
        <w:sectPr w:rsidR="006F1D50" w:rsidSect="006F1D50">
          <w:pgSz w:w="11910" w:h="16840"/>
          <w:pgMar w:top="1320" w:right="1200" w:bottom="280" w:left="660" w:header="708" w:footer="708" w:gutter="0"/>
          <w:cols w:space="708"/>
        </w:sectPr>
      </w:pPr>
    </w:p>
    <w:p w:rsidR="006F1D50" w:rsidRDefault="006F1D50" w:rsidP="006F1D50">
      <w:pPr>
        <w:pStyle w:val="ListeParagraf"/>
        <w:numPr>
          <w:ilvl w:val="0"/>
          <w:numId w:val="1"/>
        </w:numPr>
        <w:tabs>
          <w:tab w:val="left" w:pos="1476"/>
          <w:tab w:val="left" w:pos="1477"/>
        </w:tabs>
        <w:spacing w:before="69"/>
        <w:rPr>
          <w:sz w:val="24"/>
        </w:rPr>
      </w:pPr>
      <w:r>
        <w:rPr>
          <w:sz w:val="24"/>
        </w:rPr>
        <w:lastRenderedPageBreak/>
        <w:t>Kete</w:t>
      </w:r>
      <w:r>
        <w:rPr>
          <w:sz w:val="24"/>
        </w:rPr>
        <w:t>le</w:t>
      </w:r>
      <w:r>
        <w:rPr>
          <w:sz w:val="24"/>
        </w:rPr>
        <w:t>r istenilen şekilde</w:t>
      </w:r>
      <w:r>
        <w:rPr>
          <w:spacing w:val="-4"/>
          <w:sz w:val="24"/>
        </w:rPr>
        <w:t xml:space="preserve"> </w:t>
      </w:r>
      <w:r>
        <w:rPr>
          <w:sz w:val="24"/>
        </w:rPr>
        <w:t>çeşitlendirilecektir.</w:t>
      </w:r>
    </w:p>
    <w:p w:rsidR="006F1D50" w:rsidRDefault="006F1D50" w:rsidP="006F1D50">
      <w:pPr>
        <w:pStyle w:val="ListeParagraf"/>
        <w:numPr>
          <w:ilvl w:val="0"/>
          <w:numId w:val="1"/>
        </w:numPr>
        <w:tabs>
          <w:tab w:val="left" w:pos="1476"/>
          <w:tab w:val="left" w:pos="1477"/>
        </w:tabs>
        <w:spacing w:before="1"/>
        <w:ind w:right="526"/>
        <w:rPr>
          <w:sz w:val="24"/>
        </w:rPr>
      </w:pPr>
      <w:r>
        <w:rPr>
          <w:sz w:val="24"/>
        </w:rPr>
        <w:t>Hijyen kurallarına uygun üretilmiş olacaktır. Yapımında kullanılan tüm malzemeler TSE belgeli ve Türk Gıda Kodeksine uygun</w:t>
      </w:r>
      <w:r>
        <w:rPr>
          <w:spacing w:val="-4"/>
          <w:sz w:val="24"/>
        </w:rPr>
        <w:t xml:space="preserve"> </w:t>
      </w:r>
      <w:r>
        <w:rPr>
          <w:sz w:val="24"/>
        </w:rPr>
        <w:t>olmalıdır.</w:t>
      </w:r>
    </w:p>
    <w:p w:rsidR="006F1D50" w:rsidRDefault="006F1D50" w:rsidP="006F1D50">
      <w:pPr>
        <w:jc w:val="center"/>
        <w:rPr>
          <w:b/>
          <w:sz w:val="24"/>
        </w:rPr>
      </w:pPr>
    </w:p>
    <w:p w:rsidR="006F1D50" w:rsidRDefault="006F1D50" w:rsidP="006F1D50">
      <w:pPr>
        <w:jc w:val="center"/>
        <w:rPr>
          <w:b/>
          <w:sz w:val="24"/>
        </w:rPr>
      </w:pPr>
      <w:r>
        <w:rPr>
          <w:b/>
          <w:sz w:val="24"/>
        </w:rPr>
        <w:t>SANDVİÇ</w:t>
      </w:r>
      <w:r w:rsidRPr="006F1D50">
        <w:rPr>
          <w:b/>
          <w:sz w:val="24"/>
        </w:rPr>
        <w:t xml:space="preserve"> TEKNİK ŞARTNAMESİ</w:t>
      </w:r>
    </w:p>
    <w:p w:rsidR="006F1D50" w:rsidRDefault="006F1D50" w:rsidP="006F1D50">
      <w:pPr>
        <w:jc w:val="center"/>
        <w:rPr>
          <w:b/>
          <w:sz w:val="24"/>
        </w:rPr>
      </w:pPr>
    </w:p>
    <w:p w:rsidR="006F1D50" w:rsidRDefault="006F1D50" w:rsidP="006F1D50">
      <w:pPr>
        <w:pStyle w:val="ListeParagraf"/>
        <w:numPr>
          <w:ilvl w:val="0"/>
          <w:numId w:val="1"/>
        </w:numPr>
        <w:tabs>
          <w:tab w:val="left" w:pos="1476"/>
          <w:tab w:val="left" w:pos="1477"/>
        </w:tabs>
        <w:ind w:right="1139"/>
        <w:rPr>
          <w:sz w:val="24"/>
        </w:rPr>
      </w:pPr>
      <w:r w:rsidRPr="006F1D50">
        <w:rPr>
          <w:sz w:val="24"/>
        </w:rPr>
        <w:t>İçerisinde kullanılan un ve yağ 1.sınıf olacak, pastanecilikte kullanıma uygun olacaktır.</w:t>
      </w:r>
    </w:p>
    <w:p w:rsidR="006F1D50" w:rsidRDefault="006F1D50" w:rsidP="006F1D50">
      <w:pPr>
        <w:pStyle w:val="ListeParagraf"/>
        <w:numPr>
          <w:ilvl w:val="0"/>
          <w:numId w:val="1"/>
        </w:numPr>
        <w:tabs>
          <w:tab w:val="left" w:pos="1476"/>
          <w:tab w:val="left" w:pos="1477"/>
        </w:tabs>
        <w:ind w:right="1139"/>
        <w:rPr>
          <w:sz w:val="24"/>
        </w:rPr>
      </w:pPr>
      <w:r>
        <w:rPr>
          <w:sz w:val="24"/>
        </w:rPr>
        <w:t>Sandviçte peynir, domates ve yeşillik(salata ve marul) bulunması zorunludur.</w:t>
      </w:r>
    </w:p>
    <w:p w:rsidR="006F1D50" w:rsidRDefault="006F1D50" w:rsidP="006F1D50">
      <w:pPr>
        <w:pStyle w:val="ListeParagraf"/>
        <w:numPr>
          <w:ilvl w:val="0"/>
          <w:numId w:val="1"/>
        </w:numPr>
        <w:tabs>
          <w:tab w:val="left" w:pos="1476"/>
          <w:tab w:val="left" w:pos="1477"/>
        </w:tabs>
        <w:ind w:right="1139"/>
        <w:rPr>
          <w:sz w:val="24"/>
        </w:rPr>
      </w:pPr>
      <w:r w:rsidRPr="006F1D50">
        <w:rPr>
          <w:sz w:val="24"/>
        </w:rPr>
        <w:t>Sandviç peyniri taze, bozulmamış olacaktır.</w:t>
      </w:r>
    </w:p>
    <w:p w:rsidR="001E09DB" w:rsidRDefault="001E09DB" w:rsidP="001E09DB">
      <w:pPr>
        <w:pStyle w:val="ListeParagraf"/>
        <w:numPr>
          <w:ilvl w:val="0"/>
          <w:numId w:val="1"/>
        </w:numPr>
        <w:tabs>
          <w:tab w:val="left" w:pos="1476"/>
          <w:tab w:val="left" w:pos="1477"/>
        </w:tabs>
        <w:ind w:right="1139"/>
        <w:rPr>
          <w:sz w:val="24"/>
        </w:rPr>
      </w:pPr>
      <w:r>
        <w:rPr>
          <w:sz w:val="24"/>
        </w:rPr>
        <w:t>Sandviçler istenilen günde üretilmiş taze olacaktır.</w:t>
      </w:r>
    </w:p>
    <w:p w:rsidR="001E09DB" w:rsidRPr="001E09DB" w:rsidRDefault="001E09DB" w:rsidP="001E09DB">
      <w:pPr>
        <w:pStyle w:val="ListeParagraf"/>
        <w:numPr>
          <w:ilvl w:val="0"/>
          <w:numId w:val="1"/>
        </w:numPr>
        <w:tabs>
          <w:tab w:val="left" w:pos="1476"/>
          <w:tab w:val="left" w:pos="1477"/>
        </w:tabs>
        <w:ind w:right="1139"/>
        <w:rPr>
          <w:sz w:val="24"/>
        </w:rPr>
      </w:pPr>
      <w:r>
        <w:rPr>
          <w:sz w:val="24"/>
        </w:rPr>
        <w:t>Sandviç</w:t>
      </w:r>
      <w:r w:rsidRPr="001E09DB">
        <w:rPr>
          <w:color w:val="000000"/>
        </w:rPr>
        <w:t> 20-25 cm uzunluğunda, 6-10 cm eninde ve yaklaşık 150 gr ağırlığında</w:t>
      </w:r>
      <w:r>
        <w:rPr>
          <w:color w:val="000000"/>
        </w:rPr>
        <w:t>,</w:t>
      </w:r>
      <w:r w:rsidRPr="001E09DB">
        <w:rPr>
          <w:color w:val="000000"/>
        </w:rPr>
        <w:t xml:space="preserve"> sandviç ekmeğinin içinde 1.sınıf kaşar peyniri ve isteğe göre sebzelerle çeşitlendirilmiş olacaktır. </w:t>
      </w:r>
    </w:p>
    <w:p w:rsidR="001E09DB" w:rsidRPr="001E09DB" w:rsidRDefault="001E09DB" w:rsidP="006F1D50">
      <w:pPr>
        <w:pStyle w:val="ListeParagraf"/>
        <w:numPr>
          <w:ilvl w:val="0"/>
          <w:numId w:val="1"/>
        </w:numPr>
        <w:tabs>
          <w:tab w:val="left" w:pos="1476"/>
          <w:tab w:val="left" w:pos="1477"/>
        </w:tabs>
        <w:ind w:right="1139"/>
        <w:rPr>
          <w:sz w:val="24"/>
        </w:rPr>
      </w:pPr>
      <w:r w:rsidRPr="001E09DB">
        <w:rPr>
          <w:color w:val="000000"/>
        </w:rPr>
        <w:t> Şeffaf uygun boyutlu streç film ile paketlenecektir. </w:t>
      </w:r>
    </w:p>
    <w:p w:rsidR="006F1D50" w:rsidRDefault="001E09DB" w:rsidP="006F1D50">
      <w:pPr>
        <w:pStyle w:val="ListeParagraf"/>
        <w:numPr>
          <w:ilvl w:val="0"/>
          <w:numId w:val="1"/>
        </w:numPr>
        <w:tabs>
          <w:tab w:val="left" w:pos="1476"/>
          <w:tab w:val="left" w:pos="1477"/>
        </w:tabs>
        <w:ind w:right="1139"/>
        <w:rPr>
          <w:sz w:val="24"/>
        </w:rPr>
      </w:pPr>
      <w:r>
        <w:rPr>
          <w:sz w:val="24"/>
        </w:rPr>
        <w:t>İçindeki domates ve yeşillikler bozulmamış günlük olmalıdır.</w:t>
      </w:r>
    </w:p>
    <w:p w:rsidR="006F1D50" w:rsidRDefault="006F1D50" w:rsidP="006F1D50">
      <w:pPr>
        <w:pStyle w:val="ListeParagraf"/>
        <w:numPr>
          <w:ilvl w:val="0"/>
          <w:numId w:val="1"/>
        </w:numPr>
        <w:tabs>
          <w:tab w:val="left" w:pos="1476"/>
          <w:tab w:val="left" w:pos="1477"/>
        </w:tabs>
        <w:rPr>
          <w:sz w:val="24"/>
        </w:rPr>
      </w:pPr>
      <w:r>
        <w:rPr>
          <w:sz w:val="24"/>
        </w:rPr>
        <w:t>İçerisinde kullanılan peynir gibi malzemeler taze ve 1.sınıf</w:t>
      </w:r>
      <w:r>
        <w:rPr>
          <w:spacing w:val="-3"/>
          <w:sz w:val="24"/>
        </w:rPr>
        <w:t xml:space="preserve"> </w:t>
      </w:r>
      <w:r>
        <w:rPr>
          <w:sz w:val="24"/>
        </w:rPr>
        <w:t>olacaktır.</w:t>
      </w:r>
    </w:p>
    <w:p w:rsidR="006F1D50" w:rsidRDefault="001E09DB" w:rsidP="006F1D50">
      <w:pPr>
        <w:pStyle w:val="ListeParagraf"/>
        <w:numPr>
          <w:ilvl w:val="0"/>
          <w:numId w:val="1"/>
        </w:numPr>
        <w:tabs>
          <w:tab w:val="left" w:pos="1476"/>
          <w:tab w:val="left" w:pos="1477"/>
        </w:tabs>
        <w:rPr>
          <w:sz w:val="24"/>
        </w:rPr>
      </w:pPr>
      <w:r>
        <w:rPr>
          <w:sz w:val="24"/>
        </w:rPr>
        <w:t>Sandviç</w:t>
      </w:r>
      <w:r w:rsidR="006F1D50">
        <w:rPr>
          <w:sz w:val="24"/>
        </w:rPr>
        <w:t xml:space="preserve"> çeşitlerinin içerisinde hiçbir yabancı madde</w:t>
      </w:r>
      <w:r w:rsidR="006F1D50">
        <w:rPr>
          <w:spacing w:val="-3"/>
          <w:sz w:val="24"/>
        </w:rPr>
        <w:t xml:space="preserve"> </w:t>
      </w:r>
      <w:r w:rsidR="006F1D50">
        <w:rPr>
          <w:sz w:val="24"/>
        </w:rPr>
        <w:t>olmayacaktır.</w:t>
      </w:r>
    </w:p>
    <w:p w:rsidR="006F1D50" w:rsidRDefault="006F1D50" w:rsidP="006F1D50">
      <w:pPr>
        <w:rPr>
          <w:sz w:val="24"/>
        </w:rPr>
        <w:sectPr w:rsidR="006F1D50" w:rsidSect="006F1D50">
          <w:pgSz w:w="11910" w:h="16840"/>
          <w:pgMar w:top="1320" w:right="1200" w:bottom="280" w:left="660" w:header="708" w:footer="708" w:gutter="0"/>
          <w:cols w:space="708"/>
        </w:sectPr>
      </w:pPr>
    </w:p>
    <w:p w:rsidR="006F1D50" w:rsidRDefault="001E09DB" w:rsidP="006F1D50">
      <w:pPr>
        <w:pStyle w:val="ListeParagraf"/>
        <w:numPr>
          <w:ilvl w:val="0"/>
          <w:numId w:val="1"/>
        </w:numPr>
        <w:tabs>
          <w:tab w:val="left" w:pos="1476"/>
          <w:tab w:val="left" w:pos="1477"/>
        </w:tabs>
        <w:spacing w:before="69"/>
        <w:rPr>
          <w:sz w:val="24"/>
        </w:rPr>
      </w:pPr>
      <w:r>
        <w:rPr>
          <w:sz w:val="24"/>
        </w:rPr>
        <w:lastRenderedPageBreak/>
        <w:t>Sandviçler</w:t>
      </w:r>
      <w:r w:rsidR="006F1D50">
        <w:rPr>
          <w:sz w:val="24"/>
        </w:rPr>
        <w:t xml:space="preserve"> istenilen şekilde</w:t>
      </w:r>
      <w:r w:rsidR="006F1D50">
        <w:rPr>
          <w:spacing w:val="-4"/>
          <w:sz w:val="24"/>
        </w:rPr>
        <w:t xml:space="preserve"> </w:t>
      </w:r>
      <w:r w:rsidR="006F1D50">
        <w:rPr>
          <w:sz w:val="24"/>
        </w:rPr>
        <w:t>çeşitlendirilecektir.</w:t>
      </w:r>
    </w:p>
    <w:p w:rsidR="001E09DB" w:rsidRPr="001E09DB" w:rsidRDefault="001E09DB" w:rsidP="001E09DB">
      <w:pPr>
        <w:pStyle w:val="ListeParagraf"/>
        <w:rPr>
          <w:sz w:val="24"/>
        </w:rPr>
      </w:pPr>
    </w:p>
    <w:p w:rsidR="001E09DB" w:rsidRDefault="001E09DB" w:rsidP="001E09DB">
      <w:pPr>
        <w:ind w:firstLine="720"/>
        <w:jc w:val="center"/>
        <w:rPr>
          <w:b/>
          <w:sz w:val="24"/>
        </w:rPr>
      </w:pPr>
      <w:r>
        <w:rPr>
          <w:b/>
          <w:sz w:val="24"/>
        </w:rPr>
        <w:t>KURABİYE</w:t>
      </w:r>
      <w:r w:rsidRPr="006F1D50">
        <w:rPr>
          <w:b/>
          <w:sz w:val="24"/>
        </w:rPr>
        <w:t xml:space="preserve"> TEKNİK ŞARTNAMESİ</w:t>
      </w:r>
    </w:p>
    <w:p w:rsidR="001E09DB" w:rsidRDefault="001E09DB" w:rsidP="001E09DB">
      <w:pPr>
        <w:jc w:val="center"/>
        <w:rPr>
          <w:b/>
          <w:sz w:val="24"/>
        </w:rPr>
      </w:pPr>
    </w:p>
    <w:p w:rsidR="001E09DB" w:rsidRDefault="001E09DB" w:rsidP="001E09DB">
      <w:pPr>
        <w:pStyle w:val="ListeParagraf"/>
        <w:numPr>
          <w:ilvl w:val="0"/>
          <w:numId w:val="1"/>
        </w:numPr>
        <w:tabs>
          <w:tab w:val="left" w:pos="1476"/>
          <w:tab w:val="left" w:pos="1477"/>
        </w:tabs>
        <w:ind w:right="1139"/>
        <w:rPr>
          <w:sz w:val="24"/>
        </w:rPr>
      </w:pPr>
      <w:r w:rsidRPr="006F1D50">
        <w:rPr>
          <w:sz w:val="24"/>
        </w:rPr>
        <w:t>İçerisinde kullanılan un ve yağ 1.sınıf olacak, pastanecilikte kullanıma uygun olacaktır.</w:t>
      </w:r>
    </w:p>
    <w:p w:rsidR="00DE0FD3" w:rsidRPr="00DE0FD3" w:rsidRDefault="001E09DB" w:rsidP="001E09DB">
      <w:pPr>
        <w:pStyle w:val="NormalWeb"/>
        <w:numPr>
          <w:ilvl w:val="0"/>
          <w:numId w:val="1"/>
        </w:numPr>
        <w:spacing w:before="0" w:beforeAutospacing="0" w:after="0" w:afterAutospacing="0"/>
        <w:jc w:val="both"/>
        <w:rPr>
          <w:color w:val="000000"/>
          <w:sz w:val="27"/>
          <w:szCs w:val="27"/>
        </w:rPr>
      </w:pPr>
      <w:r>
        <w:rPr>
          <w:color w:val="000000"/>
        </w:rPr>
        <w:t>Üzerlerini süslemek için kullanılan antepfıstığı, fındık ve hindistancevizi gibi malzemeler 1.sınıf ve taze olacaktır ve gıda boyası kullanılmayacaktır. </w:t>
      </w:r>
    </w:p>
    <w:p w:rsidR="00DE0FD3" w:rsidRPr="00DE0FD3" w:rsidRDefault="00DE0FD3" w:rsidP="001E09DB">
      <w:pPr>
        <w:pStyle w:val="NormalWeb"/>
        <w:numPr>
          <w:ilvl w:val="0"/>
          <w:numId w:val="1"/>
        </w:numPr>
        <w:spacing w:before="0" w:beforeAutospacing="0" w:after="0" w:afterAutospacing="0"/>
        <w:jc w:val="both"/>
        <w:rPr>
          <w:color w:val="000000"/>
          <w:sz w:val="27"/>
          <w:szCs w:val="27"/>
        </w:rPr>
      </w:pPr>
      <w:r>
        <w:rPr>
          <w:color w:val="000000"/>
        </w:rPr>
        <w:t>Kurabiye</w:t>
      </w:r>
      <w:r w:rsidR="001E09DB">
        <w:rPr>
          <w:color w:val="000000"/>
        </w:rPr>
        <w:t xml:space="preserve"> çeşitlerinin içerisinde hiçbir yabancı madde olmayacaktır.</w:t>
      </w:r>
    </w:p>
    <w:p w:rsidR="001E09DB" w:rsidRDefault="00DE0FD3" w:rsidP="001E09DB">
      <w:pPr>
        <w:pStyle w:val="NormalWeb"/>
        <w:numPr>
          <w:ilvl w:val="0"/>
          <w:numId w:val="1"/>
        </w:numPr>
        <w:spacing w:before="0" w:beforeAutospacing="0" w:after="0" w:afterAutospacing="0"/>
        <w:jc w:val="both"/>
        <w:rPr>
          <w:color w:val="000000"/>
          <w:sz w:val="27"/>
          <w:szCs w:val="27"/>
        </w:rPr>
      </w:pPr>
      <w:r>
        <w:rPr>
          <w:color w:val="000000"/>
        </w:rPr>
        <w:t>Kurabiyeler</w:t>
      </w:r>
      <w:r w:rsidR="001E09DB">
        <w:rPr>
          <w:color w:val="000000"/>
        </w:rPr>
        <w:t xml:space="preserve"> istenilen şekilde çeşitlendirilecektir. Hijyen kurallarına uygun üretilmiş olacaktır.</w:t>
      </w:r>
    </w:p>
    <w:p w:rsidR="001E09DB" w:rsidRPr="00DE0FD3" w:rsidRDefault="001E09DB" w:rsidP="00DE0FD3">
      <w:pPr>
        <w:pStyle w:val="NormalWeb"/>
        <w:spacing w:before="0" w:beforeAutospacing="0" w:after="0" w:afterAutospacing="0"/>
        <w:ind w:left="1116"/>
        <w:jc w:val="both"/>
        <w:rPr>
          <w:color w:val="000000"/>
          <w:sz w:val="27"/>
          <w:szCs w:val="27"/>
        </w:rPr>
      </w:pPr>
    </w:p>
    <w:p w:rsidR="001E09DB" w:rsidRPr="001E09DB" w:rsidRDefault="001E09DB" w:rsidP="001E09DB">
      <w:pPr>
        <w:tabs>
          <w:tab w:val="left" w:pos="1476"/>
          <w:tab w:val="left" w:pos="1477"/>
        </w:tabs>
        <w:spacing w:before="69"/>
        <w:rPr>
          <w:sz w:val="24"/>
        </w:rPr>
      </w:pPr>
    </w:p>
    <w:p w:rsidR="006F1D50" w:rsidRPr="006F1D50" w:rsidRDefault="006F1D50" w:rsidP="006F1D50">
      <w:pPr>
        <w:tabs>
          <w:tab w:val="left" w:pos="1476"/>
          <w:tab w:val="left" w:pos="1477"/>
        </w:tabs>
        <w:spacing w:before="1"/>
        <w:ind w:left="1116" w:right="526"/>
        <w:rPr>
          <w:sz w:val="24"/>
        </w:rPr>
      </w:pPr>
      <w:r>
        <w:rPr>
          <w:sz w:val="24"/>
        </w:rPr>
        <w:t>Hijyen kurallarına uygun üretilmiş olacaktır. Yapımında kullanılan tüm malzemeler TSE belgeli ve Türk Gıda Kodeksine uygun</w:t>
      </w:r>
      <w:r>
        <w:rPr>
          <w:spacing w:val="-4"/>
          <w:sz w:val="24"/>
        </w:rPr>
        <w:t xml:space="preserve"> </w:t>
      </w:r>
      <w:r>
        <w:rPr>
          <w:sz w:val="24"/>
        </w:rPr>
        <w:t>olmalıdır</w:t>
      </w:r>
      <w:r w:rsidRPr="006F1D50">
        <w:rPr>
          <w:sz w:val="24"/>
        </w:rPr>
        <w:t xml:space="preserve"> </w:t>
      </w:r>
    </w:p>
    <w:p w:rsidR="006F1D50" w:rsidRDefault="006F1D50" w:rsidP="006F1D50">
      <w:pPr>
        <w:pStyle w:val="ListeParagraf"/>
        <w:tabs>
          <w:tab w:val="left" w:pos="1476"/>
          <w:tab w:val="left" w:pos="1477"/>
        </w:tabs>
        <w:spacing w:before="1"/>
        <w:ind w:right="526" w:firstLine="0"/>
        <w:rPr>
          <w:sz w:val="24"/>
        </w:rPr>
      </w:pPr>
    </w:p>
    <w:p w:rsidR="006F1D50" w:rsidRPr="006F1D50" w:rsidRDefault="006F1D50" w:rsidP="006F1D50">
      <w:pPr>
        <w:tabs>
          <w:tab w:val="left" w:pos="1476"/>
          <w:tab w:val="left" w:pos="1477"/>
        </w:tabs>
        <w:spacing w:before="1"/>
        <w:ind w:right="526"/>
        <w:rPr>
          <w:sz w:val="24"/>
        </w:rPr>
      </w:pPr>
    </w:p>
    <w:p w:rsidR="006F1D50" w:rsidRDefault="006F1D50" w:rsidP="006F1D50">
      <w:pPr>
        <w:pStyle w:val="GvdeMetni"/>
        <w:spacing w:before="4"/>
        <w:ind w:left="0" w:firstLine="0"/>
      </w:pPr>
    </w:p>
    <w:p w:rsidR="006F1D50" w:rsidRPr="006F1D50" w:rsidRDefault="006F1D50" w:rsidP="006F1D50">
      <w:pPr>
        <w:jc w:val="center"/>
        <w:rPr>
          <w:b/>
          <w:sz w:val="24"/>
        </w:rPr>
        <w:sectPr w:rsidR="006F1D50" w:rsidRPr="006F1D50">
          <w:pgSz w:w="11910" w:h="16840"/>
          <w:pgMar w:top="1320" w:right="1200" w:bottom="280" w:left="660" w:header="708" w:footer="708" w:gutter="0"/>
          <w:cols w:space="708"/>
        </w:sectPr>
      </w:pPr>
    </w:p>
    <w:p w:rsidR="00613E00" w:rsidRDefault="00DE0FD3">
      <w:pPr>
        <w:pStyle w:val="GvdeMetni"/>
        <w:ind w:left="98" w:firstLine="0"/>
        <w:rPr>
          <w:sz w:val="20"/>
        </w:rPr>
      </w:pPr>
      <w:r>
        <w:rPr>
          <w:noProof/>
          <w:sz w:val="20"/>
          <w:lang w:bidi="ar-SA"/>
        </w:rPr>
        <w:lastRenderedPageBreak/>
        <mc:AlternateContent>
          <mc:Choice Requires="wps">
            <w:drawing>
              <wp:inline distT="0" distB="0" distL="0" distR="0">
                <wp:extent cx="6248400" cy="1259205"/>
                <wp:effectExtent l="5080" t="7620" r="1397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2592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13E00" w:rsidRDefault="00DE0FD3">
                            <w:pPr>
                              <w:pStyle w:val="GvdeMetni"/>
                              <w:spacing w:before="13"/>
                              <w:ind w:left="648" w:right="112" w:firstLine="0"/>
                              <w:jc w:val="both"/>
                            </w:pPr>
                            <w:r>
                              <w:t>Bu şartnamede evsafı belirtilmeyen malzemeler Gıda Maddeleri Tüzüğüne ve TSE normlarına uygun olacaktır.</w:t>
                            </w:r>
                          </w:p>
                          <w:p w:rsidR="00613E00" w:rsidRDefault="00DE0FD3">
                            <w:pPr>
                              <w:pStyle w:val="GvdeMetni"/>
                              <w:spacing w:before="1"/>
                              <w:ind w:left="648" w:right="105" w:firstLine="0"/>
                              <w:jc w:val="both"/>
                            </w:pPr>
                            <w:r>
                              <w:t>Ambalajlı veya ambalajsız ola</w:t>
                            </w:r>
                            <w:r>
                              <w:t>rak teslim edilecek malzemeler sağlıklı ve kapalı araçlarda teslim edilecek bu malzemeler araç içinde gelişigüzel atılmayacak, kasalarda veya sepetler içinde bulunacak, muayene komisyonu sağlıklı şartlarda gelmeyen malzemeyi kesinlikle teslim almayacaktır.</w:t>
                            </w:r>
                            <w:r>
                              <w:t xml:space="preserve"> Komisyon, malzemeyi teslim almadan önce numune isteyerek her numuneyi ayrı ayrı test ettikten sonra almakta serbest ve</w:t>
                            </w:r>
                            <w:r>
                              <w:rPr>
                                <w:spacing w:val="-3"/>
                              </w:rPr>
                              <w:t xml:space="preserve"> </w:t>
                            </w:r>
                            <w:r>
                              <w:t>yetkilidir.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2pt;height: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" filled="f" strokeweight=".48pt">
                <v:textbox inset="0,0,0,0">
                  <w:txbxContent>
                    <w:p w:rsidR="00613E00" w:rsidRDefault="00DE0FD3">
                      <w:pPr>
                        <w:pStyle w:val="GvdeMetni"/>
                        <w:spacing w:before="13"/>
                        <w:ind w:left="648" w:right="112" w:firstLine="0"/>
                        <w:jc w:val="both"/>
                      </w:pPr>
                      <w:r>
                        <w:t>Bu şartnamede evsafı belirtilmeyen malzemeler Gıda Maddeleri Tüzüğüne ve TSE normlarına uygun olacaktır.</w:t>
                      </w:r>
                    </w:p>
                    <w:p w:rsidR="00613E00" w:rsidRDefault="00DE0FD3">
                      <w:pPr>
                        <w:pStyle w:val="GvdeMetni"/>
                        <w:spacing w:before="1"/>
                        <w:ind w:left="648" w:right="105" w:firstLine="0"/>
                        <w:jc w:val="both"/>
                      </w:pPr>
                      <w:r>
                        <w:t>Ambalajlı veya ambalajsız ola</w:t>
                      </w:r>
                      <w:r>
                        <w:t>rak teslim edilecek malzemeler sağlıklı ve kapalı araçlarda teslim edilecek bu malzemeler araç içinde gelişigüzel atılmayacak, kasalarda veya sepetler içinde bulunacak, muayene komisyonu sağlıklı şartlarda gelmeyen malzemeyi kesinlikle teslim almayacaktır.</w:t>
                      </w:r>
                      <w:r>
                        <w:t xml:space="preserve"> Komisyon, malzemeyi teslim almadan önce numune isteyerek her numuneyi ayrı ayrı test ettikten sonra almakta serbest ve</w:t>
                      </w:r>
                      <w:r>
                        <w:rPr>
                          <w:spacing w:val="-3"/>
                        </w:rPr>
                        <w:t xml:space="preserve"> </w:t>
                      </w:r>
                      <w:r>
                        <w:t>yetkilidir.</w:t>
                      </w:r>
                    </w:p>
                  </w:txbxContent>
                </v:textbox>
                <w10:anchorlock/>
              </v:shape>
            </w:pict>
          </mc:Fallback>
        </mc:AlternateContent>
      </w:r>
    </w:p>
    <w:p w:rsidR="00613E00" w:rsidRDefault="00613E00">
      <w:pPr>
        <w:pStyle w:val="GvdeMetni"/>
        <w:spacing w:before="3"/>
        <w:ind w:left="0" w:firstLine="0"/>
        <w:rPr>
          <w:sz w:val="13"/>
        </w:rPr>
      </w:pPr>
    </w:p>
    <w:p w:rsidR="00613E00" w:rsidRDefault="00DE0FD3">
      <w:pPr>
        <w:pStyle w:val="Balk1"/>
        <w:numPr>
          <w:ilvl w:val="1"/>
          <w:numId w:val="1"/>
        </w:numPr>
        <w:tabs>
          <w:tab w:val="left" w:pos="1777"/>
        </w:tabs>
        <w:spacing w:before="90"/>
        <w:ind w:right="760" w:firstLine="0"/>
        <w:jc w:val="left"/>
      </w:pPr>
      <w:r>
        <w:t xml:space="preserve">Okul Muayene-Teslim alma komisyonu tarafından beğenilmeyen </w:t>
      </w:r>
      <w:r>
        <w:t>ürünler teslim alınmaz ve yüklenici tarafından derhal geri</w:t>
      </w:r>
      <w:r>
        <w:rPr>
          <w:spacing w:val="-6"/>
        </w:rPr>
        <w:t xml:space="preserve"> </w:t>
      </w:r>
      <w:r>
        <w:t>alınır.</w:t>
      </w:r>
    </w:p>
    <w:p w:rsidR="00613E00" w:rsidRDefault="00DE0FD3">
      <w:pPr>
        <w:pStyle w:val="ListeParagraf"/>
        <w:numPr>
          <w:ilvl w:val="1"/>
          <w:numId w:val="1"/>
        </w:numPr>
        <w:tabs>
          <w:tab w:val="left" w:pos="1765"/>
        </w:tabs>
        <w:ind w:right="285" w:firstLine="0"/>
        <w:jc w:val="left"/>
        <w:rPr>
          <w:b/>
          <w:sz w:val="24"/>
        </w:rPr>
      </w:pPr>
      <w:r>
        <w:rPr>
          <w:b/>
          <w:sz w:val="24"/>
        </w:rPr>
        <w:t>Yüklenici istenilen miktarlardaki gıda ürünlerini idarenin göstereceği mahalde teslim edecek. Nakliye, taşıma ve okul gıda ambarına istifleme yüklenici firmaya ait olacak ve yüklenici firma</w:t>
      </w:r>
      <w:r>
        <w:rPr>
          <w:b/>
          <w:sz w:val="24"/>
        </w:rPr>
        <w:t xml:space="preserve"> bu iş için ayrıca ücret talep etmeyecektir. İstifleme asla gelişigüzel</w:t>
      </w:r>
      <w:r>
        <w:rPr>
          <w:b/>
          <w:spacing w:val="-2"/>
          <w:sz w:val="24"/>
        </w:rPr>
        <w:t xml:space="preserve"> </w:t>
      </w:r>
      <w:r>
        <w:rPr>
          <w:b/>
          <w:sz w:val="24"/>
        </w:rPr>
        <w:t>olmayacaktır.</w:t>
      </w:r>
    </w:p>
    <w:p w:rsidR="00613E00" w:rsidRDefault="00DE0FD3">
      <w:pPr>
        <w:pStyle w:val="ListeParagraf"/>
        <w:numPr>
          <w:ilvl w:val="1"/>
          <w:numId w:val="1"/>
        </w:numPr>
        <w:tabs>
          <w:tab w:val="left" w:pos="1837"/>
        </w:tabs>
        <w:ind w:left="1836" w:hanging="372"/>
        <w:jc w:val="left"/>
        <w:rPr>
          <w:b/>
          <w:sz w:val="24"/>
        </w:rPr>
      </w:pPr>
      <w:r>
        <w:rPr>
          <w:b/>
          <w:sz w:val="24"/>
        </w:rPr>
        <w:t>Tüm</w:t>
      </w:r>
      <w:r>
        <w:rPr>
          <w:b/>
          <w:spacing w:val="-5"/>
          <w:sz w:val="24"/>
        </w:rPr>
        <w:t xml:space="preserve"> </w:t>
      </w:r>
      <w:r>
        <w:rPr>
          <w:b/>
          <w:sz w:val="24"/>
        </w:rPr>
        <w:t>gıda</w:t>
      </w:r>
      <w:r>
        <w:rPr>
          <w:b/>
          <w:spacing w:val="-1"/>
          <w:sz w:val="24"/>
        </w:rPr>
        <w:t xml:space="preserve"> </w:t>
      </w:r>
      <w:r>
        <w:rPr>
          <w:b/>
          <w:sz w:val="24"/>
        </w:rPr>
        <w:t>ürünleri NET KG.</w:t>
      </w:r>
      <w:r>
        <w:rPr>
          <w:b/>
          <w:spacing w:val="-1"/>
          <w:sz w:val="24"/>
        </w:rPr>
        <w:t xml:space="preserve"> </w:t>
      </w:r>
      <w:r>
        <w:rPr>
          <w:b/>
          <w:sz w:val="24"/>
        </w:rPr>
        <w:t>üzerinden</w:t>
      </w:r>
      <w:r>
        <w:rPr>
          <w:b/>
          <w:spacing w:val="-1"/>
          <w:sz w:val="24"/>
        </w:rPr>
        <w:t xml:space="preserve"> </w:t>
      </w:r>
      <w:r>
        <w:rPr>
          <w:b/>
          <w:sz w:val="24"/>
        </w:rPr>
        <w:t>teslim</w:t>
      </w:r>
      <w:r>
        <w:rPr>
          <w:b/>
          <w:spacing w:val="-4"/>
          <w:sz w:val="24"/>
        </w:rPr>
        <w:t xml:space="preserve"> </w:t>
      </w:r>
      <w:r>
        <w:rPr>
          <w:b/>
          <w:sz w:val="24"/>
        </w:rPr>
        <w:t>alınacaktır.</w:t>
      </w:r>
      <w:r>
        <w:rPr>
          <w:b/>
          <w:sz w:val="24"/>
          <w:u w:val="thick"/>
        </w:rPr>
        <w:t>Bakliyat</w:t>
      </w:r>
      <w:r>
        <w:rPr>
          <w:b/>
          <w:spacing w:val="-1"/>
          <w:sz w:val="24"/>
          <w:u w:val="thick"/>
        </w:rPr>
        <w:t xml:space="preserve"> </w:t>
      </w:r>
      <w:r>
        <w:rPr>
          <w:b/>
          <w:sz w:val="24"/>
          <w:u w:val="thick"/>
        </w:rPr>
        <w:t>ürünleri</w:t>
      </w:r>
    </w:p>
    <w:p w:rsidR="00613E00" w:rsidRDefault="00DE0FD3">
      <w:pPr>
        <w:ind w:left="1464" w:right="932"/>
        <w:rPr>
          <w:b/>
          <w:sz w:val="24"/>
        </w:rPr>
      </w:pPr>
      <w:r>
        <w:rPr>
          <w:spacing w:val="-60"/>
          <w:sz w:val="24"/>
          <w:u w:val="thick"/>
        </w:rPr>
        <w:t xml:space="preserve"> </w:t>
      </w:r>
      <w:r>
        <w:rPr>
          <w:b/>
          <w:sz w:val="24"/>
          <w:u w:val="thick"/>
        </w:rPr>
        <w:t>pişirilerek teslim alınacağından örnek numune getirilmeden malın tamamı</w:t>
      </w:r>
      <w:r>
        <w:rPr>
          <w:b/>
          <w:sz w:val="24"/>
        </w:rPr>
        <w:t xml:space="preserve"> </w:t>
      </w:r>
      <w:r>
        <w:rPr>
          <w:b/>
          <w:sz w:val="24"/>
          <w:u w:val="thick"/>
        </w:rPr>
        <w:t>getirilmeyecektir.</w:t>
      </w:r>
    </w:p>
    <w:p w:rsidR="00613E00" w:rsidRDefault="00613E00">
      <w:pPr>
        <w:pStyle w:val="GvdeMetni"/>
        <w:spacing w:before="2"/>
        <w:ind w:left="0" w:firstLine="0"/>
        <w:rPr>
          <w:b/>
          <w:sz w:val="16"/>
        </w:rPr>
      </w:pPr>
    </w:p>
    <w:p w:rsidR="00613E00" w:rsidRDefault="00DE0FD3">
      <w:pPr>
        <w:pStyle w:val="ListeParagraf"/>
        <w:numPr>
          <w:ilvl w:val="1"/>
          <w:numId w:val="1"/>
        </w:numPr>
        <w:tabs>
          <w:tab w:val="left" w:pos="1837"/>
        </w:tabs>
        <w:spacing w:before="90"/>
        <w:ind w:right="293" w:firstLine="0"/>
        <w:jc w:val="left"/>
        <w:rPr>
          <w:b/>
          <w:sz w:val="24"/>
        </w:rPr>
      </w:pPr>
      <w:r>
        <w:rPr>
          <w:b/>
          <w:sz w:val="24"/>
        </w:rPr>
        <w:t>Alınacak tüm gıda ürünleri ULUSAL marka özelliğinde olacak, Birinci sınıf ve kalitede olacak, son kullanma tarihleri üzerlerinde belirtilmiş</w:t>
      </w:r>
      <w:r>
        <w:rPr>
          <w:b/>
          <w:spacing w:val="-5"/>
          <w:sz w:val="24"/>
        </w:rPr>
        <w:t xml:space="preserve"> </w:t>
      </w:r>
      <w:r>
        <w:rPr>
          <w:b/>
          <w:sz w:val="24"/>
        </w:rPr>
        <w:t>olacaktır.</w:t>
      </w:r>
    </w:p>
    <w:p w:rsidR="00613E00" w:rsidRDefault="00DE0FD3">
      <w:pPr>
        <w:ind w:left="1464" w:right="731"/>
        <w:rPr>
          <w:b/>
          <w:sz w:val="24"/>
        </w:rPr>
      </w:pPr>
      <w:r>
        <w:rPr>
          <w:b/>
          <w:sz w:val="24"/>
        </w:rPr>
        <w:t>Müstecir özellikle kahvaltılık ürünlerde teslim edeceği malın numunesini komisyona sunacak ,kabul görmey</w:t>
      </w:r>
      <w:r>
        <w:rPr>
          <w:b/>
          <w:sz w:val="24"/>
        </w:rPr>
        <w:t>en üründe ısrar edilmeyecek, komisyonun önereceği ürünü teslim edecektir.Komisyonun uygun görmediği ve teknik şartnameye uymayan malı teslim etmekte ısrar eden yükleniciler hakkında gerekli yasal işleme başvurulacaktır.</w:t>
      </w:r>
    </w:p>
    <w:p w:rsidR="00613E00" w:rsidRDefault="00613E00">
      <w:pPr>
        <w:pStyle w:val="GvdeMetni"/>
        <w:ind w:left="0" w:firstLine="0"/>
        <w:rPr>
          <w:b/>
        </w:rPr>
      </w:pPr>
    </w:p>
    <w:p w:rsidR="00613E00" w:rsidRDefault="00DE0FD3">
      <w:pPr>
        <w:pStyle w:val="ListeParagraf"/>
        <w:numPr>
          <w:ilvl w:val="1"/>
          <w:numId w:val="1"/>
        </w:numPr>
        <w:tabs>
          <w:tab w:val="left" w:pos="1765"/>
        </w:tabs>
        <w:spacing w:before="1"/>
        <w:ind w:left="1764" w:hanging="300"/>
        <w:jc w:val="left"/>
        <w:rPr>
          <w:b/>
          <w:sz w:val="24"/>
        </w:rPr>
      </w:pPr>
      <w:r>
        <w:rPr>
          <w:b/>
          <w:sz w:val="24"/>
        </w:rPr>
        <w:t>Ödemeler ödenek geldiğinde</w:t>
      </w:r>
      <w:r>
        <w:rPr>
          <w:b/>
          <w:spacing w:val="-1"/>
          <w:sz w:val="24"/>
        </w:rPr>
        <w:t xml:space="preserve"> </w:t>
      </w:r>
      <w:r>
        <w:rPr>
          <w:b/>
          <w:sz w:val="24"/>
        </w:rPr>
        <w:t>olacaktır.</w:t>
      </w:r>
    </w:p>
    <w:p w:rsidR="00613E00" w:rsidRDefault="00613E00">
      <w:pPr>
        <w:pStyle w:val="GvdeMetni"/>
        <w:spacing w:before="6"/>
        <w:ind w:left="0" w:firstLine="0"/>
        <w:rPr>
          <w:b/>
          <w:sz w:val="23"/>
        </w:rPr>
      </w:pPr>
    </w:p>
    <w:p w:rsidR="00613E00" w:rsidRDefault="00DE0FD3">
      <w:pPr>
        <w:pStyle w:val="ListeParagraf"/>
        <w:numPr>
          <w:ilvl w:val="1"/>
          <w:numId w:val="1"/>
        </w:numPr>
        <w:tabs>
          <w:tab w:val="left" w:pos="1666"/>
        </w:tabs>
        <w:ind w:left="756" w:right="214" w:firstLine="600"/>
        <w:jc w:val="both"/>
        <w:rPr>
          <w:sz w:val="24"/>
        </w:rPr>
      </w:pPr>
      <w:r>
        <w:rPr>
          <w:sz w:val="24"/>
        </w:rPr>
        <w:t>YÜKL</w:t>
      </w:r>
      <w:r>
        <w:rPr>
          <w:sz w:val="24"/>
        </w:rPr>
        <w:t>ENİCİ; Oku</w:t>
      </w:r>
      <w:bookmarkStart w:id="0" w:name="_GoBack"/>
      <w:bookmarkEnd w:id="0"/>
      <w:r>
        <w:rPr>
          <w:sz w:val="24"/>
        </w:rPr>
        <w:t>l Müdürlüğünün talep etmiş olduğu mal/malzemeyi Cumartesi, Pazar ve gerektiğinde bayram günleri de dâhil olmak üzere zamanında teslim etmek zorundadır. Şayet zorunlu bir durum söz konusu değilse mal/malzemenin mesai saatlerinde teslim edilmesi es</w:t>
      </w:r>
      <w:r>
        <w:rPr>
          <w:sz w:val="24"/>
        </w:rPr>
        <w:t>astır. Yüklenici genel teslimatlarını mesai saatlerinde ( en geç saat:16,30) yapmakla mükelleftir. Ancak zorunlu hallerde idarenin talebi üzerine mesai saatleri dışında ve/veya hafta sonları mal/malzemenin teslimatı yine komisyon marifetiyle yapılabilir. T</w:t>
      </w:r>
      <w:r>
        <w:rPr>
          <w:sz w:val="24"/>
        </w:rPr>
        <w:t>eslimat her halükarda komisyon marifetiyle</w:t>
      </w:r>
      <w:r>
        <w:rPr>
          <w:spacing w:val="1"/>
          <w:sz w:val="24"/>
        </w:rPr>
        <w:t xml:space="preserve"> </w:t>
      </w:r>
      <w:r>
        <w:rPr>
          <w:sz w:val="24"/>
        </w:rPr>
        <w:t>yapılır.</w:t>
      </w:r>
    </w:p>
    <w:p w:rsidR="00613E00" w:rsidRDefault="00613E00">
      <w:pPr>
        <w:jc w:val="both"/>
        <w:rPr>
          <w:sz w:val="24"/>
        </w:rPr>
        <w:sectPr w:rsidR="00613E00">
          <w:pgSz w:w="11910" w:h="16840"/>
          <w:pgMar w:top="1400" w:right="1200" w:bottom="280" w:left="660" w:header="708" w:footer="708" w:gutter="0"/>
          <w:cols w:space="708"/>
        </w:sectPr>
      </w:pPr>
    </w:p>
    <w:p w:rsidR="00613E00" w:rsidRDefault="00DE0FD3">
      <w:pPr>
        <w:spacing w:before="69"/>
        <w:ind w:left="756" w:right="214"/>
        <w:jc w:val="both"/>
        <w:rPr>
          <w:b/>
          <w:sz w:val="24"/>
        </w:rPr>
      </w:pPr>
      <w:r>
        <w:rPr>
          <w:sz w:val="24"/>
        </w:rPr>
        <w:lastRenderedPageBreak/>
        <w:t>YÜKLENİCİ’ nin işi aksatması, istenilen gün ve saatte mal/malzemeyi teslim etmemesi veya mal/malzemenin teknik şartnameye uygun gelmemesi, eksik gelmesi, bozulmuş olarak getirilmesi, içerisi</w:t>
      </w:r>
      <w:r>
        <w:rPr>
          <w:sz w:val="24"/>
        </w:rPr>
        <w:t xml:space="preserve">nde yabancı bir madde tespit edilmesi, gramajının eksik gelmesi, taşıma yapmış olduğu aracın vasıflara uygun olmaması, vb. tespit edildiğinde </w:t>
      </w:r>
      <w:r>
        <w:rPr>
          <w:b/>
          <w:sz w:val="24"/>
        </w:rPr>
        <w:t xml:space="preserve">Muayene Kabul Komisyonu </w:t>
      </w:r>
      <w:r>
        <w:rPr>
          <w:sz w:val="24"/>
        </w:rPr>
        <w:t>Tarafından vukuu bulan olay zabıt (tutanak) atına alınır. Okul Müdürlüğü YÜKLENİCİ’ ye bir</w:t>
      </w:r>
      <w:r>
        <w:rPr>
          <w:sz w:val="24"/>
        </w:rPr>
        <w:t xml:space="preserve"> ay içerisinde en fazla iki defa yazılı ihbarda bulunur. Birinci yazılı ihbarda </w:t>
      </w:r>
      <w:r>
        <w:rPr>
          <w:b/>
          <w:sz w:val="24"/>
        </w:rPr>
        <w:t>YÜKLENİCİ’ den İhale toplam bedeli üzerinden %0,5(Binde beş) oranında ceza kesilir. İkinci yazılı ihbarda YÜKLENİCİ’ den İhale toplam bedeli üzerinden</w:t>
      </w:r>
    </w:p>
    <w:p w:rsidR="00613E00" w:rsidRDefault="00DE0FD3">
      <w:pPr>
        <w:pStyle w:val="Balk1"/>
        <w:spacing w:before="6"/>
        <w:ind w:left="756" w:right="217"/>
        <w:jc w:val="both"/>
      </w:pPr>
      <w:r>
        <w:t>%1(Yüzde bir) oranında ce</w:t>
      </w:r>
      <w:r>
        <w:t>za kesilir. 3.defa aynı olumsuzluğun tekrarı halinde Okul Müdürlüğü tarafından tebligat yapılarak Sözleşme tek taraflı FESH edilecektir. Kesin Teminatı İRAD (Gelir) Kaydedilecektir. Yüklenici bu konuda herhangi bir hak talep etmeyeceğini peşinen kabul eder</w:t>
      </w:r>
      <w:r>
        <w:t>.</w:t>
      </w:r>
    </w:p>
    <w:p w:rsidR="00613E00" w:rsidRDefault="00613E00">
      <w:pPr>
        <w:pStyle w:val="GvdeMetni"/>
        <w:ind w:left="0" w:firstLine="0"/>
        <w:rPr>
          <w:b/>
          <w:sz w:val="26"/>
        </w:rPr>
      </w:pPr>
    </w:p>
    <w:p w:rsidR="00613E00" w:rsidRDefault="00613E00">
      <w:pPr>
        <w:pStyle w:val="GvdeMetni"/>
        <w:ind w:left="0" w:firstLine="0"/>
        <w:rPr>
          <w:b/>
          <w:sz w:val="26"/>
        </w:rPr>
      </w:pPr>
    </w:p>
    <w:p w:rsidR="00613E00" w:rsidRDefault="00DE0FD3">
      <w:pPr>
        <w:pStyle w:val="GvdeMetni"/>
        <w:tabs>
          <w:tab w:val="left" w:pos="8450"/>
        </w:tabs>
        <w:spacing w:before="226"/>
        <w:ind w:left="1358" w:firstLine="0"/>
      </w:pPr>
      <w:r>
        <w:t>İDARE</w:t>
      </w:r>
      <w:r>
        <w:tab/>
        <w:t>YÜKLENİCİ</w:t>
      </w:r>
    </w:p>
    <w:p w:rsidR="00613E00" w:rsidRDefault="006F1D50">
      <w:pPr>
        <w:pStyle w:val="GvdeMetni"/>
        <w:ind w:left="876" w:right="6987" w:hanging="120"/>
      </w:pPr>
      <w:r>
        <w:t xml:space="preserve">     FATİH ÖCAL    </w:t>
      </w:r>
      <w:r w:rsidR="00DE0FD3">
        <w:t xml:space="preserve"> OKUL MÜDÜRÜ</w:t>
      </w:r>
    </w:p>
    <w:sectPr w:rsidR="00613E00">
      <w:pgSz w:w="11910" w:h="16840"/>
      <w:pgMar w:top="1320" w:right="1200" w:bottom="280" w:left="6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C23F0"/>
    <w:multiLevelType w:val="hybridMultilevel"/>
    <w:tmpl w:val="E884CA5C"/>
    <w:lvl w:ilvl="0" w:tplc="DE308698">
      <w:numFmt w:val="bullet"/>
      <w:lvlText w:val="-"/>
      <w:lvlJc w:val="left"/>
      <w:pPr>
        <w:ind w:left="1476" w:hanging="360"/>
      </w:pPr>
      <w:rPr>
        <w:rFonts w:ascii="Times New Roman" w:eastAsia="Times New Roman" w:hAnsi="Times New Roman" w:cs="Times New Roman" w:hint="default"/>
        <w:spacing w:val="-8"/>
        <w:w w:val="99"/>
        <w:sz w:val="24"/>
        <w:szCs w:val="24"/>
        <w:lang w:val="tr-TR" w:eastAsia="tr-TR" w:bidi="tr-TR"/>
      </w:rPr>
    </w:lvl>
    <w:lvl w:ilvl="1" w:tplc="06068F5E">
      <w:start w:val="1"/>
      <w:numFmt w:val="upperLetter"/>
      <w:lvlText w:val="%2)"/>
      <w:lvlJc w:val="left"/>
      <w:pPr>
        <w:ind w:left="1464" w:hanging="312"/>
        <w:jc w:val="right"/>
      </w:pPr>
      <w:rPr>
        <w:rFonts w:hint="default"/>
        <w:b/>
        <w:bCs/>
        <w:w w:val="99"/>
        <w:lang w:val="tr-TR" w:eastAsia="tr-TR" w:bidi="tr-TR"/>
      </w:rPr>
    </w:lvl>
    <w:lvl w:ilvl="2" w:tplc="790434B2">
      <w:numFmt w:val="bullet"/>
      <w:lvlText w:val="•"/>
      <w:lvlJc w:val="left"/>
      <w:pPr>
        <w:ind w:left="2431" w:hanging="312"/>
      </w:pPr>
      <w:rPr>
        <w:rFonts w:hint="default"/>
        <w:lang w:val="tr-TR" w:eastAsia="tr-TR" w:bidi="tr-TR"/>
      </w:rPr>
    </w:lvl>
    <w:lvl w:ilvl="3" w:tplc="E708C342">
      <w:numFmt w:val="bullet"/>
      <w:lvlText w:val="•"/>
      <w:lvlJc w:val="left"/>
      <w:pPr>
        <w:ind w:left="3383" w:hanging="312"/>
      </w:pPr>
      <w:rPr>
        <w:rFonts w:hint="default"/>
        <w:lang w:val="tr-TR" w:eastAsia="tr-TR" w:bidi="tr-TR"/>
      </w:rPr>
    </w:lvl>
    <w:lvl w:ilvl="4" w:tplc="342ABFEE">
      <w:numFmt w:val="bullet"/>
      <w:lvlText w:val="•"/>
      <w:lvlJc w:val="left"/>
      <w:pPr>
        <w:ind w:left="4335" w:hanging="312"/>
      </w:pPr>
      <w:rPr>
        <w:rFonts w:hint="default"/>
        <w:lang w:val="tr-TR" w:eastAsia="tr-TR" w:bidi="tr-TR"/>
      </w:rPr>
    </w:lvl>
    <w:lvl w:ilvl="5" w:tplc="9FE492F2">
      <w:numFmt w:val="bullet"/>
      <w:lvlText w:val="•"/>
      <w:lvlJc w:val="left"/>
      <w:pPr>
        <w:ind w:left="5287" w:hanging="312"/>
      </w:pPr>
      <w:rPr>
        <w:rFonts w:hint="default"/>
        <w:lang w:val="tr-TR" w:eastAsia="tr-TR" w:bidi="tr-TR"/>
      </w:rPr>
    </w:lvl>
    <w:lvl w:ilvl="6" w:tplc="C19AB09C">
      <w:numFmt w:val="bullet"/>
      <w:lvlText w:val="•"/>
      <w:lvlJc w:val="left"/>
      <w:pPr>
        <w:ind w:left="6239" w:hanging="312"/>
      </w:pPr>
      <w:rPr>
        <w:rFonts w:hint="default"/>
        <w:lang w:val="tr-TR" w:eastAsia="tr-TR" w:bidi="tr-TR"/>
      </w:rPr>
    </w:lvl>
    <w:lvl w:ilvl="7" w:tplc="E1D2DBFC">
      <w:numFmt w:val="bullet"/>
      <w:lvlText w:val="•"/>
      <w:lvlJc w:val="left"/>
      <w:pPr>
        <w:ind w:left="7190" w:hanging="312"/>
      </w:pPr>
      <w:rPr>
        <w:rFonts w:hint="default"/>
        <w:lang w:val="tr-TR" w:eastAsia="tr-TR" w:bidi="tr-TR"/>
      </w:rPr>
    </w:lvl>
    <w:lvl w:ilvl="8" w:tplc="EEB683D0">
      <w:numFmt w:val="bullet"/>
      <w:lvlText w:val="•"/>
      <w:lvlJc w:val="left"/>
      <w:pPr>
        <w:ind w:left="8142" w:hanging="312"/>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00"/>
    <w:rsid w:val="001E09DB"/>
    <w:rsid w:val="00613E00"/>
    <w:rsid w:val="006F1D50"/>
    <w:rsid w:val="00DE0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46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476" w:hanging="360"/>
    </w:pPr>
    <w:rPr>
      <w:sz w:val="24"/>
      <w:szCs w:val="24"/>
    </w:rPr>
  </w:style>
  <w:style w:type="paragraph" w:styleId="ListeParagraf">
    <w:name w:val="List Paragraph"/>
    <w:basedOn w:val="Normal"/>
    <w:uiPriority w:val="1"/>
    <w:qFormat/>
    <w:pPr>
      <w:ind w:left="1476"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1E09DB"/>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46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476" w:hanging="360"/>
    </w:pPr>
    <w:rPr>
      <w:sz w:val="24"/>
      <w:szCs w:val="24"/>
    </w:rPr>
  </w:style>
  <w:style w:type="paragraph" w:styleId="ListeParagraf">
    <w:name w:val="List Paragraph"/>
    <w:basedOn w:val="Normal"/>
    <w:uiPriority w:val="1"/>
    <w:qFormat/>
    <w:pPr>
      <w:ind w:left="1476"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1E09DB"/>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722824">
      <w:bodyDiv w:val="1"/>
      <w:marLeft w:val="0"/>
      <w:marRight w:val="0"/>
      <w:marTop w:val="0"/>
      <w:marBottom w:val="0"/>
      <w:divBdr>
        <w:top w:val="none" w:sz="0" w:space="0" w:color="auto"/>
        <w:left w:val="none" w:sz="0" w:space="0" w:color="auto"/>
        <w:bottom w:val="none" w:sz="0" w:space="0" w:color="auto"/>
        <w:right w:val="none" w:sz="0" w:space="0" w:color="auto"/>
      </w:divBdr>
    </w:div>
    <w:div w:id="1625696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1048</Words>
  <Characters>5977</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Pervin</dc:creator>
  <cp:lastModifiedBy>aidata</cp:lastModifiedBy>
  <cp:revision>2</cp:revision>
  <dcterms:created xsi:type="dcterms:W3CDTF">2019-06-26T12:37:00Z</dcterms:created>
  <dcterms:modified xsi:type="dcterms:W3CDTF">2019-06-26T12:37:00Z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Microsoft® Word 2010</vt:lpwstr>
  </property>
  <property fmtid="{D5CDD505-2E9C-101B-9397-08002B2CF9AE}" pid="4" name="LastSaved">
    <vt:filetime>2019-06-26T00:00:00Z</vt:filetime>
  </property>
</Properties>
</file>