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D" w:rsidRPr="00EF58CB" w:rsidRDefault="001735EC" w:rsidP="001735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tr-TR"/>
        </w:rPr>
      </w:pPr>
      <w:r w:rsidRPr="00EF58C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tr-TR"/>
        </w:rPr>
        <w:t>T.C                                                                                                                                                                                AĞRI VALİLİĞİ                                                                                                                                                               Ozanlar Yatılı Bölge Ortaokulu Müdürlüğü</w:t>
      </w:r>
    </w:p>
    <w:p w:rsidR="00D84F61" w:rsidRPr="00B0665E" w:rsidRDefault="004951D5" w:rsidP="00956AAB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tr-TR"/>
        </w:rPr>
      </w:pPr>
      <w:r w:rsidRPr="00B0665E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tr-TR"/>
        </w:rPr>
        <w:t xml:space="preserve"> </w:t>
      </w:r>
      <w:r w:rsidR="00EF58CB" w:rsidRPr="00B0665E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tr-TR"/>
        </w:rPr>
        <w:t>(</w:t>
      </w:r>
      <w:r w:rsidR="008342E4" w:rsidRPr="00B0665E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tr-TR"/>
        </w:rPr>
        <w:t xml:space="preserve">45 KİLOGRAMLIK SANAYİ MUTFAK </w:t>
      </w:r>
      <w:r w:rsidR="00D84F61" w:rsidRPr="00B0665E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tr-TR"/>
        </w:rPr>
        <w:t xml:space="preserve">TÜP ALIMI </w:t>
      </w:r>
      <w:r w:rsidR="00B0665E" w:rsidRPr="00B0665E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tr-TR"/>
        </w:rPr>
        <w:t>SÖZLEŞME VE TEKNİK ŞARTNAMESİDİR)</w:t>
      </w:r>
    </w:p>
    <w:p w:rsidR="00D84F61" w:rsidRPr="00956AAB" w:rsidRDefault="00D84F61" w:rsidP="00956A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  <w:r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Tüpler 45’lik</w:t>
      </w:r>
      <w:r w:rsidR="00E13F9D"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</w:t>
      </w:r>
      <w:r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sanayi </w:t>
      </w:r>
      <w:r w:rsidR="00E13F9D"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mutfak tüpü</w:t>
      </w:r>
      <w:r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olarak teslim edilecektir.</w:t>
      </w:r>
    </w:p>
    <w:p w:rsidR="00D84F61" w:rsidRPr="00956AAB" w:rsidRDefault="00D84F61" w:rsidP="00956A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  <w:r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Tüpler TSE belgeli ve ilgili standartlara uygun olacaktır. Teslimatlar okul İdaresinin </w:t>
      </w:r>
      <w:r w:rsidR="00D2442F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muayene </w:t>
      </w:r>
      <w:r w:rsidR="0045609E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Teslim Alma </w:t>
      </w:r>
      <w:r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komisyon</w:t>
      </w:r>
      <w:r w:rsidR="0045609E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u</w:t>
      </w:r>
      <w:r w:rsidR="008342E4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ve belletici öğretmenler</w:t>
      </w:r>
      <w:r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tarafından tartılarak teslim alınacaktır. Tartım sonucu </w:t>
      </w:r>
      <w:r w:rsidR="008342E4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kilogramda </w:t>
      </w:r>
      <w:r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eksik çıkan, tüpler teslim alınmayacaktır. Tüpler hologramlı olacaktır.</w:t>
      </w:r>
    </w:p>
    <w:p w:rsidR="00D84F61" w:rsidRPr="00956AAB" w:rsidRDefault="00D84F61" w:rsidP="00956A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  <w:r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İhale uhdesinde kalan firma, idare tarafından belirtilen sayıdaki tüpü, talebin yapıldığı gün teslim etmeyi kabul ve taahhüt edecektir.</w:t>
      </w:r>
    </w:p>
    <w:p w:rsidR="00D84F61" w:rsidRPr="00956AAB" w:rsidRDefault="00D84F61" w:rsidP="00956A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  <w:r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Tüplerin teslim yeri </w:t>
      </w:r>
      <w:r w:rsidR="00956AAB"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OZANLAR Y.B.O </w:t>
      </w:r>
      <w:r w:rsidR="00D2442F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Okul </w:t>
      </w:r>
      <w:r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mutfağı</w:t>
      </w:r>
      <w:r w:rsidR="00956AAB"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na</w:t>
      </w:r>
      <w:r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olup</w:t>
      </w:r>
      <w:r w:rsidR="00D2442F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,</w:t>
      </w:r>
      <w:r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her türlü nakliye ve işçilik için ayrıca bir ücret ödenmeyecektir.</w:t>
      </w:r>
    </w:p>
    <w:p w:rsidR="00E13F9D" w:rsidRPr="00956AAB" w:rsidRDefault="00E13F9D" w:rsidP="00956A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  <w:r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Yüklenici firma </w:t>
      </w:r>
      <w:r w:rsidR="00956AAB"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her bir</w:t>
      </w:r>
      <w:r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defaya mahsus olmak üzere tüp gaz kullanımı ve güvenlik konusunda </w:t>
      </w:r>
      <w:r w:rsidR="00956AAB"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mutfak personeline</w:t>
      </w:r>
      <w:r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uygulamalı bir bilgilendirme verecektir.</w:t>
      </w:r>
    </w:p>
    <w:p w:rsidR="0042459D" w:rsidRPr="00956AAB" w:rsidRDefault="00E13F9D" w:rsidP="00956A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  <w:r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Tüplerin dışarıdan LPG dolumu olmadığına dair kanıtlayıcı belge veya belgeler teslimat esnasında istenecektir</w:t>
      </w:r>
      <w:r w:rsidR="0042459D"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.</w:t>
      </w:r>
    </w:p>
    <w:p w:rsidR="00E13F9D" w:rsidRPr="00956AAB" w:rsidRDefault="00E13F9D" w:rsidP="00956A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  <w:r w:rsidRPr="00956AAB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Ayrıca komisyonumuzun tüp gaz kullanımı ve güvenliği, kullanım koşullarıyla ilgili diğer önerileri kesinlikle yüklenici firma tarafından yerine getirilecektir.</w:t>
      </w:r>
    </w:p>
    <w:p w:rsidR="002E30DA" w:rsidRPr="00956AAB" w:rsidRDefault="002E30DA" w:rsidP="00956AAB">
      <w:pPr>
        <w:pStyle w:val="ListeParagraf"/>
        <w:numPr>
          <w:ilvl w:val="0"/>
          <w:numId w:val="1"/>
        </w:numPr>
        <w:jc w:val="both"/>
      </w:pPr>
      <w:r w:rsidRPr="00956AAB">
        <w:t>Tüplerin üzerinde takılı olan açma-kapama ventilleri sağlam olmalı kesinlikle arızalı veya yıpranmış olmamalıdır.</w:t>
      </w:r>
    </w:p>
    <w:p w:rsidR="002E30DA" w:rsidRPr="00956AAB" w:rsidRDefault="002E30DA" w:rsidP="00956AAB">
      <w:pPr>
        <w:pStyle w:val="ListeParagraf"/>
        <w:numPr>
          <w:ilvl w:val="0"/>
          <w:numId w:val="1"/>
        </w:numPr>
        <w:jc w:val="both"/>
      </w:pPr>
      <w:r w:rsidRPr="00956AAB">
        <w:t>Tüplerin çelik örgülü flex bağlantı hortumları ihaleyi alan firmaya ait olacaktır. Takılacak olan flex hortumlar TSE, ISO ve CE belgeli olacaktır.</w:t>
      </w:r>
    </w:p>
    <w:p w:rsidR="0055393E" w:rsidRDefault="00342897" w:rsidP="00553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3FAB">
        <w:rPr>
          <w:highlight w:val="yellow"/>
          <w:u w:val="single"/>
        </w:rPr>
        <w:t>ÖDEME PLANI VE CEZALAR:</w:t>
      </w:r>
      <w:r w:rsidR="0055393E" w:rsidRPr="0055393E">
        <w:rPr>
          <w:rFonts w:ascii="Times New Roman" w:eastAsia="Times New Roman" w:hAnsi="Times New Roman" w:cs="Times New Roman"/>
        </w:rPr>
        <w:t xml:space="preserve"> </w:t>
      </w:r>
    </w:p>
    <w:p w:rsidR="0055393E" w:rsidRPr="00317A71" w:rsidRDefault="0055393E" w:rsidP="0055393E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Ç</w:t>
      </w:r>
      <w:r w:rsidRPr="00317A71">
        <w:rPr>
          <w:rFonts w:ascii="Times New Roman" w:eastAsia="Times New Roman" w:hAnsi="Times New Roman" w:cs="Times New Roman"/>
          <w:color w:val="FF0000"/>
        </w:rPr>
        <w:t>OK ÖNEMLİ</w:t>
      </w:r>
    </w:p>
    <w:p w:rsidR="0055393E" w:rsidRPr="00317A71" w:rsidRDefault="0055393E" w:rsidP="00553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317A71">
        <w:rPr>
          <w:rFonts w:ascii="Times New Roman" w:eastAsia="Times New Roman" w:hAnsi="Times New Roman" w:cs="Times New Roman"/>
        </w:rPr>
        <w:t>İHALE SONRASI İSTEKLİLER HAKKINDA GÜVENLİK SORUŞTURMASI YAPILIP KOMİSYON</w:t>
      </w:r>
      <w:r w:rsidR="00DF3FAB">
        <w:rPr>
          <w:rFonts w:ascii="Times New Roman" w:eastAsia="Times New Roman" w:hAnsi="Times New Roman" w:cs="Times New Roman"/>
        </w:rPr>
        <w:t xml:space="preserve"> KARARI ONA GÖRE DÜZENLEME YAPILACAKTIR.</w:t>
      </w:r>
      <w:r w:rsidRPr="00317A71">
        <w:rPr>
          <w:rFonts w:ascii="Times New Roman" w:eastAsia="Times New Roman" w:hAnsi="Times New Roman" w:cs="Times New Roman"/>
        </w:rPr>
        <w:t xml:space="preserve"> SİCİLİ TEMİZ OLMAYAN ŞİRKETLER VE ŞAHISLAR ÖNCELİK HAKKINI KAYBEDECEKTİR.</w:t>
      </w:r>
    </w:p>
    <w:p w:rsidR="00342897" w:rsidRPr="0055393E" w:rsidRDefault="0055393E" w:rsidP="00553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17A71">
        <w:rPr>
          <w:rFonts w:ascii="Times New Roman" w:eastAsia="Times New Roman" w:hAnsi="Times New Roman" w:cs="Times New Roman"/>
        </w:rPr>
        <w:t>NOT: MİLLİ EĞİTİM BAKANLIĞI TARAFINDAN GÖND</w:t>
      </w:r>
      <w:r>
        <w:rPr>
          <w:rFonts w:ascii="Times New Roman" w:eastAsia="Times New Roman" w:hAnsi="Times New Roman" w:cs="Times New Roman"/>
        </w:rPr>
        <w:t xml:space="preserve">ERİLEN ÖDENEĞE GÖRE </w:t>
      </w:r>
      <w:r w:rsidR="00DF3FAB">
        <w:rPr>
          <w:rFonts w:ascii="Times New Roman" w:eastAsia="Times New Roman" w:hAnsi="Times New Roman" w:cs="Times New Roman"/>
        </w:rPr>
        <w:t xml:space="preserve">İHALEYİ ALAN YÜKLENİCİ FİRMAYA </w:t>
      </w:r>
      <w:r>
        <w:rPr>
          <w:rFonts w:ascii="Times New Roman" w:eastAsia="Times New Roman" w:hAnsi="Times New Roman" w:cs="Times New Roman"/>
        </w:rPr>
        <w:t xml:space="preserve">PEYDER PEY </w:t>
      </w:r>
      <w:r w:rsidRPr="00317A71">
        <w:rPr>
          <w:rFonts w:ascii="Times New Roman" w:eastAsia="Times New Roman" w:hAnsi="Times New Roman" w:cs="Times New Roman"/>
        </w:rPr>
        <w:t>ÖDEMELER YAPILACAKTIR.</w:t>
      </w:r>
      <w:r>
        <w:rPr>
          <w:rFonts w:ascii="Times New Roman" w:eastAsia="Times New Roman" w:hAnsi="Times New Roman" w:cs="Times New Roman"/>
        </w:rPr>
        <w:t xml:space="preserve"> Bilginize,</w:t>
      </w:r>
    </w:p>
    <w:p w:rsidR="00342897" w:rsidRPr="00254234" w:rsidRDefault="00254234" w:rsidP="00DF3FAB">
      <w:pPr>
        <w:pStyle w:val="Trnak"/>
        <w:jc w:val="both"/>
        <w:rPr>
          <w:rStyle w:val="Vurgu"/>
        </w:rPr>
      </w:pPr>
      <w:r>
        <w:rPr>
          <w:rStyle w:val="Vurgu"/>
          <w:b/>
        </w:rPr>
        <w:t xml:space="preserve">      </w:t>
      </w:r>
      <w:r w:rsidR="00342897" w:rsidRPr="00254234">
        <w:rPr>
          <w:rStyle w:val="Vurgu"/>
        </w:rPr>
        <w:t xml:space="preserve">Pul, harç,(sözleşme, </w:t>
      </w:r>
      <w:r w:rsidR="006046FB" w:rsidRPr="00254234">
        <w:rPr>
          <w:rStyle w:val="Vurgu"/>
        </w:rPr>
        <w:t xml:space="preserve">damga </w:t>
      </w:r>
      <w:r w:rsidR="00342897" w:rsidRPr="00254234">
        <w:rPr>
          <w:rStyle w:val="Vurgu"/>
        </w:rPr>
        <w:t xml:space="preserve">karar vergisi) vb. bütün masraflar kendisine ait olup, hiçbir şekilde </w:t>
      </w:r>
      <w:r w:rsidR="00D2442F" w:rsidRPr="00254234">
        <w:rPr>
          <w:rStyle w:val="Vurgu"/>
        </w:rPr>
        <w:t xml:space="preserve">ihalede verilen birim teklifin üzerinde fazla artış </w:t>
      </w:r>
      <w:r w:rsidR="00342897" w:rsidRPr="00254234">
        <w:rPr>
          <w:rStyle w:val="Vurgu"/>
        </w:rPr>
        <w:t>talep etmeyecektir. İhale bedelinin dışında ödemelerde fiyat farkı verilmeyecektir. Verilen teklifler k.d.v.hariç olarak verilmelidir.</w:t>
      </w:r>
    </w:p>
    <w:p w:rsidR="00342897" w:rsidRPr="00254234" w:rsidRDefault="00342897" w:rsidP="00DF3FAB">
      <w:pPr>
        <w:pStyle w:val="Trnak"/>
        <w:jc w:val="both"/>
        <w:rPr>
          <w:rStyle w:val="Vurgu"/>
          <w:sz w:val="24"/>
          <w:szCs w:val="24"/>
        </w:rPr>
      </w:pPr>
      <w:r w:rsidRPr="00254234">
        <w:rPr>
          <w:rStyle w:val="Vurgu"/>
          <w:sz w:val="24"/>
          <w:szCs w:val="24"/>
        </w:rPr>
        <w:t>Y</w:t>
      </w:r>
      <w:r w:rsidR="009A6AEB" w:rsidRPr="00254234">
        <w:rPr>
          <w:rStyle w:val="Vurgu"/>
          <w:sz w:val="24"/>
          <w:szCs w:val="24"/>
        </w:rPr>
        <w:t>üklenici</w:t>
      </w:r>
      <w:r w:rsidRPr="00254234">
        <w:rPr>
          <w:rStyle w:val="Vurgu"/>
          <w:sz w:val="24"/>
          <w:szCs w:val="24"/>
        </w:rPr>
        <w:t>; Okul Müdürlüğünün talep etmiş olduğu mal/malzemeyi Cumartesi, Pazar ve gerektiğinde bayram günleri de dâhil olmak üzere zamanında teslim etmek zorundadır. Şayet zorunlu bir durum söz konusu değilse mal/malzemenin mesai saatlerinde teslim edilmesi esastır. Yüklenici genel teslimatlarını mesai saatlerinde yapmakla mükelleftir. Ancak zorunlu hallerde idarenin talebi üzerine mesai saatleri dışında ve/veya hafta sonları mal/malzemenin teslimatı her halük</w:t>
      </w:r>
      <w:r w:rsidR="006046FB" w:rsidRPr="00254234">
        <w:rPr>
          <w:rStyle w:val="Vurgu"/>
          <w:sz w:val="24"/>
          <w:szCs w:val="24"/>
        </w:rPr>
        <w:t>arda komisyon marifetiyle yapılacaktır</w:t>
      </w:r>
      <w:r w:rsidRPr="00254234">
        <w:rPr>
          <w:rStyle w:val="Vurgu"/>
          <w:sz w:val="24"/>
          <w:szCs w:val="24"/>
        </w:rPr>
        <w:t>.</w:t>
      </w:r>
    </w:p>
    <w:p w:rsidR="00342897" w:rsidRPr="00254234" w:rsidRDefault="00342897" w:rsidP="00254234">
      <w:pPr>
        <w:pStyle w:val="Trnak"/>
        <w:rPr>
          <w:rStyle w:val="Vurgu"/>
          <w:sz w:val="24"/>
          <w:szCs w:val="24"/>
        </w:rPr>
      </w:pPr>
      <w:r w:rsidRPr="00254234">
        <w:rPr>
          <w:rStyle w:val="Vurgu"/>
          <w:sz w:val="24"/>
          <w:szCs w:val="24"/>
        </w:rPr>
        <w:tab/>
      </w:r>
    </w:p>
    <w:p w:rsidR="00342897" w:rsidRPr="00254234" w:rsidRDefault="006046FB" w:rsidP="00DF3FAB">
      <w:pPr>
        <w:pStyle w:val="Trnak"/>
        <w:jc w:val="both"/>
        <w:rPr>
          <w:rStyle w:val="Vurgu"/>
          <w:sz w:val="24"/>
          <w:szCs w:val="24"/>
        </w:rPr>
      </w:pPr>
      <w:r w:rsidRPr="00254234">
        <w:rPr>
          <w:rStyle w:val="Vurgu"/>
          <w:sz w:val="24"/>
          <w:szCs w:val="24"/>
        </w:rPr>
        <w:lastRenderedPageBreak/>
        <w:t>12.</w:t>
      </w:r>
      <w:r w:rsidR="00342897" w:rsidRPr="00254234">
        <w:rPr>
          <w:rStyle w:val="Vurgu"/>
          <w:sz w:val="24"/>
          <w:szCs w:val="24"/>
        </w:rPr>
        <w:t>Y</w:t>
      </w:r>
      <w:r w:rsidR="009A6AEB" w:rsidRPr="00254234">
        <w:rPr>
          <w:rStyle w:val="Vurgu"/>
          <w:sz w:val="24"/>
          <w:szCs w:val="24"/>
        </w:rPr>
        <w:t>üklenici</w:t>
      </w:r>
      <w:r w:rsidR="00342897" w:rsidRPr="00254234">
        <w:rPr>
          <w:rStyle w:val="Vurgu"/>
          <w:sz w:val="24"/>
          <w:szCs w:val="24"/>
        </w:rPr>
        <w:t xml:space="preserve">’ nin işi aksatması,  istenilen gün ve saatte mal/malzemeyi teslim etmemesi veya </w:t>
      </w:r>
      <w:r w:rsidR="00DF3FAB">
        <w:rPr>
          <w:rStyle w:val="Vurgu"/>
          <w:sz w:val="24"/>
          <w:szCs w:val="24"/>
        </w:rPr>
        <w:t>mal/malzemenin teknik şartname</w:t>
      </w:r>
      <w:r w:rsidR="00342897" w:rsidRPr="00254234">
        <w:rPr>
          <w:rStyle w:val="Vurgu"/>
          <w:sz w:val="24"/>
          <w:szCs w:val="24"/>
        </w:rPr>
        <w:t xml:space="preserve"> </w:t>
      </w:r>
      <w:r w:rsidR="00DF3FAB">
        <w:rPr>
          <w:rStyle w:val="Vurgu"/>
          <w:sz w:val="24"/>
          <w:szCs w:val="24"/>
        </w:rPr>
        <w:t xml:space="preserve">ve Sözleşmeye </w:t>
      </w:r>
      <w:r w:rsidR="00191ACE" w:rsidRPr="00254234">
        <w:rPr>
          <w:rStyle w:val="Vurgu"/>
          <w:sz w:val="24"/>
          <w:szCs w:val="24"/>
        </w:rPr>
        <w:t>uygun, olmadığı</w:t>
      </w:r>
      <w:r w:rsidRPr="00254234">
        <w:rPr>
          <w:rStyle w:val="Vurgu"/>
          <w:sz w:val="24"/>
          <w:szCs w:val="24"/>
        </w:rPr>
        <w:t xml:space="preserve"> veya</w:t>
      </w:r>
      <w:r w:rsidR="00342897" w:rsidRPr="00254234">
        <w:rPr>
          <w:rStyle w:val="Vurgu"/>
          <w:sz w:val="24"/>
          <w:szCs w:val="24"/>
        </w:rPr>
        <w:t xml:space="preserve"> eksik gelmesi,  Muayene Kabul Komisyonu Tarafından vukuu bulan olay zabıt (tutanak) a</w:t>
      </w:r>
      <w:r w:rsidR="00191ACE" w:rsidRPr="00254234">
        <w:rPr>
          <w:rStyle w:val="Vurgu"/>
          <w:sz w:val="24"/>
          <w:szCs w:val="24"/>
        </w:rPr>
        <w:t>l</w:t>
      </w:r>
      <w:r w:rsidR="00342897" w:rsidRPr="00254234">
        <w:rPr>
          <w:rStyle w:val="Vurgu"/>
          <w:sz w:val="24"/>
          <w:szCs w:val="24"/>
        </w:rPr>
        <w:t>tına alınır. Okul</w:t>
      </w:r>
      <w:r w:rsidR="00342897" w:rsidRPr="009723E7">
        <w:rPr>
          <w:rStyle w:val="Vurgu"/>
          <w:b/>
          <w:sz w:val="24"/>
          <w:szCs w:val="24"/>
        </w:rPr>
        <w:t xml:space="preserve"> </w:t>
      </w:r>
      <w:r w:rsidR="00342897" w:rsidRPr="00254234">
        <w:rPr>
          <w:rStyle w:val="Vurgu"/>
          <w:sz w:val="24"/>
          <w:szCs w:val="24"/>
        </w:rPr>
        <w:t xml:space="preserve">Müdürlüğü </w:t>
      </w:r>
      <w:r w:rsidR="00191ACE" w:rsidRPr="00254234">
        <w:rPr>
          <w:rStyle w:val="Vurgu"/>
          <w:sz w:val="24"/>
          <w:szCs w:val="24"/>
        </w:rPr>
        <w:t>Y</w:t>
      </w:r>
      <w:r w:rsidR="009A6AEB" w:rsidRPr="00254234">
        <w:rPr>
          <w:rStyle w:val="Vurgu"/>
          <w:sz w:val="24"/>
          <w:szCs w:val="24"/>
        </w:rPr>
        <w:t>üklenici</w:t>
      </w:r>
      <w:r w:rsidR="00191ACE" w:rsidRPr="00254234">
        <w:rPr>
          <w:rStyle w:val="Vurgu"/>
          <w:sz w:val="24"/>
          <w:szCs w:val="24"/>
        </w:rPr>
        <w:t xml:space="preserve">’ </w:t>
      </w:r>
      <w:r w:rsidR="003865BE" w:rsidRPr="00254234">
        <w:rPr>
          <w:rStyle w:val="Vurgu"/>
          <w:sz w:val="24"/>
          <w:szCs w:val="24"/>
        </w:rPr>
        <w:t>ye</w:t>
      </w:r>
      <w:r w:rsidR="00342897" w:rsidRPr="00254234">
        <w:rPr>
          <w:rStyle w:val="Vurgu"/>
          <w:sz w:val="24"/>
          <w:szCs w:val="24"/>
        </w:rPr>
        <w:t xml:space="preserve"> en fazla iki defa yazılı ihbarda bulunur. Birinci yazılı ihbarda Y</w:t>
      </w:r>
      <w:r w:rsidR="009A6AEB" w:rsidRPr="00254234">
        <w:rPr>
          <w:rStyle w:val="Vurgu"/>
          <w:sz w:val="24"/>
          <w:szCs w:val="24"/>
        </w:rPr>
        <w:t>üklenici</w:t>
      </w:r>
      <w:r w:rsidR="00342897" w:rsidRPr="00254234">
        <w:rPr>
          <w:rStyle w:val="Vurgu"/>
          <w:sz w:val="24"/>
          <w:szCs w:val="24"/>
        </w:rPr>
        <w:t>’ den İhale toplam bedeli üzerinden %0,5(Binde beş) oranında ceza kesilir. İkinci yazılı ihbarda Y</w:t>
      </w:r>
      <w:r w:rsidR="009A6AEB" w:rsidRPr="00254234">
        <w:rPr>
          <w:rStyle w:val="Vurgu"/>
          <w:sz w:val="24"/>
          <w:szCs w:val="24"/>
        </w:rPr>
        <w:t>üklenici</w:t>
      </w:r>
      <w:r w:rsidR="00342897" w:rsidRPr="00254234">
        <w:rPr>
          <w:rStyle w:val="Vurgu"/>
          <w:sz w:val="24"/>
          <w:szCs w:val="24"/>
        </w:rPr>
        <w:t>’ den İhale toplam bedeli üzerinden %1(Yüzde bir) oranında ceza kesilir. 3.defa aynı olumsuzluğun tekrarı halinde Okul Müdürlüğü tarafından tebligat yapılarak Sözleşme tek taraflı FESH</w:t>
      </w:r>
      <w:r w:rsidR="003865BE" w:rsidRPr="00254234">
        <w:rPr>
          <w:rStyle w:val="Vurgu"/>
          <w:sz w:val="24"/>
          <w:szCs w:val="24"/>
        </w:rPr>
        <w:t>İ</w:t>
      </w:r>
      <w:r w:rsidR="00342897" w:rsidRPr="00254234">
        <w:rPr>
          <w:rStyle w:val="Vurgu"/>
          <w:sz w:val="24"/>
          <w:szCs w:val="24"/>
        </w:rPr>
        <w:t xml:space="preserve"> edilecektir. </w:t>
      </w:r>
      <w:r w:rsidR="00DF3FAB">
        <w:rPr>
          <w:rStyle w:val="Vurgu"/>
          <w:sz w:val="24"/>
          <w:szCs w:val="24"/>
        </w:rPr>
        <w:t>Kesin Teminatı gelir olarak kayıt edilecektir.</w:t>
      </w:r>
      <w:r w:rsidR="00DF3FAB" w:rsidRPr="00254234">
        <w:rPr>
          <w:rStyle w:val="Vurgu"/>
          <w:sz w:val="24"/>
          <w:szCs w:val="24"/>
        </w:rPr>
        <w:t xml:space="preserve"> Yüklenici</w:t>
      </w:r>
      <w:r w:rsidR="00342897" w:rsidRPr="00254234">
        <w:rPr>
          <w:rStyle w:val="Vurgu"/>
          <w:sz w:val="24"/>
          <w:szCs w:val="24"/>
        </w:rPr>
        <w:t xml:space="preserve"> bu konuda herhangi bir hak talep etmeyeceğini peşinen kabul eder.                                                                      </w:t>
      </w:r>
    </w:p>
    <w:p w:rsidR="00254234" w:rsidRPr="00254234" w:rsidRDefault="00256AE2" w:rsidP="00254234">
      <w:pPr>
        <w:rPr>
          <w:rFonts w:eastAsia="Calibri"/>
          <w:sz w:val="24"/>
          <w:szCs w:val="24"/>
        </w:rPr>
      </w:pPr>
      <w:r w:rsidRPr="00254234">
        <w:rPr>
          <w:rStyle w:val="Vurgu"/>
        </w:rPr>
        <w:t>13-</w:t>
      </w:r>
      <w:r w:rsidR="00342897" w:rsidRPr="00254234">
        <w:rPr>
          <w:rStyle w:val="Vurgu"/>
        </w:rPr>
        <w:t xml:space="preserve">Bu şartname maddelerinin uygulamasında doğabilecek her turlu sorunun çözümü </w:t>
      </w:r>
      <w:r w:rsidR="00254234" w:rsidRPr="00254234">
        <w:rPr>
          <w:rFonts w:eastAsia="Calibri"/>
          <w:sz w:val="24"/>
          <w:szCs w:val="24"/>
        </w:rPr>
        <w:t xml:space="preserve">4734 -4735 sayılı kanunun çerçevesince yapılacak ve idarenin bulunduğu yerdeki mahkemeler yetkili olacaktır. </w:t>
      </w:r>
    </w:p>
    <w:p w:rsidR="00DF3FAB" w:rsidRDefault="00DF3FAB" w:rsidP="00DF3FAB">
      <w:pPr>
        <w:tabs>
          <w:tab w:val="left" w:pos="2528"/>
        </w:tabs>
        <w:spacing w:after="0"/>
        <w:rPr>
          <w:b/>
        </w:rPr>
      </w:pPr>
      <w:r>
        <w:rPr>
          <w:b/>
        </w:rPr>
        <w:t xml:space="preserve">               HAZIRLAYAN</w:t>
      </w:r>
    </w:p>
    <w:p w:rsidR="00DF3FAB" w:rsidRDefault="00DF3FAB" w:rsidP="00DF3FAB">
      <w:pPr>
        <w:tabs>
          <w:tab w:val="left" w:pos="2528"/>
        </w:tabs>
        <w:spacing w:after="0"/>
        <w:rPr>
          <w:b/>
        </w:rPr>
      </w:pPr>
      <w:r>
        <w:rPr>
          <w:b/>
        </w:rPr>
        <w:t xml:space="preserve">         Ali Haydar YILMAZ</w:t>
      </w:r>
    </w:p>
    <w:p w:rsidR="00DF3FAB" w:rsidRDefault="00DF3FAB" w:rsidP="00DF3FAB">
      <w:pPr>
        <w:tabs>
          <w:tab w:val="left" w:pos="2528"/>
        </w:tabs>
        <w:spacing w:after="0"/>
        <w:rPr>
          <w:b/>
        </w:rPr>
      </w:pPr>
      <w:r>
        <w:rPr>
          <w:b/>
        </w:rPr>
        <w:t>Pans. Sor. Müdür Yardımcısı</w:t>
      </w:r>
    </w:p>
    <w:p w:rsidR="00DF3FAB" w:rsidRDefault="00DF3FAB" w:rsidP="00DF3FAB">
      <w:pPr>
        <w:tabs>
          <w:tab w:val="left" w:pos="2528"/>
        </w:tabs>
        <w:spacing w:after="0"/>
        <w:rPr>
          <w:b/>
        </w:rPr>
      </w:pPr>
      <w:r>
        <w:rPr>
          <w:b/>
        </w:rPr>
        <w:t>Satın Alma İhale Komisyonu Başkanı</w:t>
      </w:r>
    </w:p>
    <w:p w:rsidR="00342897" w:rsidRDefault="00342897" w:rsidP="001735EC">
      <w:pPr>
        <w:ind w:left="426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956"/>
      </w:tblGrid>
      <w:tr w:rsidR="00E33BCE" w:rsidRPr="004B47E2" w:rsidTr="001F52FD">
        <w:trPr>
          <w:trHeight w:val="255"/>
          <w:jc w:val="center"/>
        </w:trPr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</w:tcPr>
          <w:p w:rsidR="00E33BCE" w:rsidRPr="004B47E2" w:rsidRDefault="00E33BCE" w:rsidP="00254234"/>
        </w:tc>
      </w:tr>
    </w:tbl>
    <w:p w:rsidR="00DF3FAB" w:rsidRDefault="00DF3FAB" w:rsidP="00DF3FAB">
      <w:pPr>
        <w:jc w:val="center"/>
      </w:pPr>
      <w:r>
        <w:t xml:space="preserve">MUAYENE VE TESLİM ALMA KOMİSYON ÜYELERİ </w:t>
      </w:r>
    </w:p>
    <w:p w:rsidR="0045609E" w:rsidRDefault="0045609E" w:rsidP="004951D5"/>
    <w:p w:rsidR="0045609E" w:rsidRPr="0045609E" w:rsidRDefault="0045609E" w:rsidP="0045609E">
      <w:pPr>
        <w:tabs>
          <w:tab w:val="left" w:pos="536"/>
        </w:tabs>
        <w:rPr>
          <w:b/>
        </w:rPr>
      </w:pPr>
      <w:r>
        <w:tab/>
      </w:r>
      <w:r w:rsidRPr="008F2265">
        <w:rPr>
          <w:b/>
        </w:rPr>
        <w:t xml:space="preserve">BAŞKAN                                               </w:t>
      </w:r>
      <w:r>
        <w:rPr>
          <w:b/>
        </w:rPr>
        <w:t xml:space="preserve">       </w:t>
      </w:r>
      <w:r w:rsidR="004951D5">
        <w:rPr>
          <w:b/>
        </w:rPr>
        <w:t xml:space="preserve">       </w:t>
      </w:r>
      <w:r>
        <w:rPr>
          <w:b/>
        </w:rPr>
        <w:t xml:space="preserve"> </w:t>
      </w:r>
      <w:r w:rsidRPr="008F2265">
        <w:rPr>
          <w:b/>
        </w:rPr>
        <w:t xml:space="preserve"> ÜYE                                                     </w:t>
      </w:r>
      <w:r w:rsidR="004951D5">
        <w:rPr>
          <w:b/>
        </w:rPr>
        <w:t xml:space="preserve">      </w:t>
      </w:r>
      <w:r w:rsidRPr="008F2265">
        <w:rPr>
          <w:b/>
        </w:rPr>
        <w:t xml:space="preserve">  ÜYE</w:t>
      </w:r>
    </w:p>
    <w:p w:rsidR="0045609E" w:rsidRPr="004951D5" w:rsidRDefault="0045609E" w:rsidP="0045609E">
      <w:pPr>
        <w:tabs>
          <w:tab w:val="left" w:pos="519"/>
          <w:tab w:val="left" w:pos="7317"/>
        </w:tabs>
        <w:spacing w:after="0"/>
        <w:rPr>
          <w:sz w:val="24"/>
          <w:szCs w:val="24"/>
        </w:rPr>
      </w:pPr>
      <w:r>
        <w:tab/>
      </w:r>
      <w:r w:rsidRPr="004951D5">
        <w:rPr>
          <w:sz w:val="24"/>
          <w:szCs w:val="24"/>
        </w:rPr>
        <w:t xml:space="preserve">Yunus KAYA                                          </w:t>
      </w:r>
      <w:r w:rsidR="001B0D00" w:rsidRPr="004951D5">
        <w:rPr>
          <w:sz w:val="24"/>
          <w:szCs w:val="24"/>
        </w:rPr>
        <w:t>Murat DOĞAN</w:t>
      </w:r>
      <w:r w:rsidRPr="004951D5">
        <w:rPr>
          <w:sz w:val="24"/>
          <w:szCs w:val="24"/>
        </w:rPr>
        <w:t xml:space="preserve">                            </w:t>
      </w:r>
      <w:r w:rsidR="001B0D00" w:rsidRPr="004951D5">
        <w:rPr>
          <w:sz w:val="24"/>
          <w:szCs w:val="24"/>
        </w:rPr>
        <w:t xml:space="preserve">        </w:t>
      </w:r>
      <w:r w:rsidRPr="004951D5">
        <w:rPr>
          <w:sz w:val="24"/>
          <w:szCs w:val="24"/>
        </w:rPr>
        <w:t xml:space="preserve">   </w:t>
      </w:r>
      <w:r w:rsidR="001B0D00" w:rsidRPr="004951D5">
        <w:rPr>
          <w:sz w:val="24"/>
          <w:szCs w:val="24"/>
        </w:rPr>
        <w:t>Alper DEMİR</w:t>
      </w:r>
    </w:p>
    <w:p w:rsidR="0045609E" w:rsidRPr="004951D5" w:rsidRDefault="0045609E" w:rsidP="0045609E">
      <w:pPr>
        <w:tabs>
          <w:tab w:val="left" w:pos="737"/>
        </w:tabs>
        <w:spacing w:after="0"/>
        <w:rPr>
          <w:sz w:val="24"/>
          <w:szCs w:val="24"/>
        </w:rPr>
      </w:pPr>
      <w:r w:rsidRPr="004951D5">
        <w:rPr>
          <w:sz w:val="24"/>
          <w:szCs w:val="24"/>
        </w:rPr>
        <w:t xml:space="preserve">    Müdür Başyardımcısı                                    Öğretmen                                              Öğretmen</w:t>
      </w:r>
    </w:p>
    <w:p w:rsidR="0045609E" w:rsidRDefault="0045609E" w:rsidP="0045609E">
      <w:pPr>
        <w:tabs>
          <w:tab w:val="left" w:pos="3684"/>
        </w:tabs>
        <w:rPr>
          <w:b/>
        </w:rPr>
      </w:pPr>
    </w:p>
    <w:p w:rsidR="004951D5" w:rsidRDefault="0045609E" w:rsidP="004951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</w:pPr>
      <w:r>
        <w:rPr>
          <w:b/>
        </w:rPr>
        <w:t>...İNCELENMİŞTİR</w:t>
      </w:r>
      <w:r w:rsidR="004951D5"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 xml:space="preserve">                                                                                                                                          </w:t>
      </w:r>
    </w:p>
    <w:p w:rsidR="0045609E" w:rsidRPr="004951D5" w:rsidRDefault="004951D5" w:rsidP="004951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tr-TR"/>
        </w:rPr>
        <w:t>10/09/2018</w:t>
      </w:r>
    </w:p>
    <w:p w:rsidR="0045609E" w:rsidRPr="004951D5" w:rsidRDefault="001B0D00" w:rsidP="004951D5">
      <w:pPr>
        <w:tabs>
          <w:tab w:val="left" w:pos="7568"/>
        </w:tabs>
        <w:spacing w:after="0"/>
        <w:jc w:val="center"/>
        <w:rPr>
          <w:sz w:val="24"/>
          <w:szCs w:val="24"/>
        </w:rPr>
      </w:pPr>
      <w:r w:rsidRPr="004951D5">
        <w:rPr>
          <w:sz w:val="24"/>
          <w:szCs w:val="24"/>
        </w:rPr>
        <w:t>Menduh PUGAR</w:t>
      </w:r>
    </w:p>
    <w:p w:rsidR="0045609E" w:rsidRPr="004951D5" w:rsidRDefault="004951D5" w:rsidP="004951D5">
      <w:pPr>
        <w:tabs>
          <w:tab w:val="left" w:pos="7753"/>
        </w:tabs>
        <w:spacing w:after="0"/>
        <w:jc w:val="center"/>
        <w:rPr>
          <w:sz w:val="24"/>
          <w:szCs w:val="24"/>
        </w:rPr>
      </w:pPr>
      <w:r w:rsidRPr="004951D5">
        <w:rPr>
          <w:sz w:val="24"/>
          <w:szCs w:val="24"/>
        </w:rPr>
        <w:t>Okul Müdürü</w:t>
      </w:r>
    </w:p>
    <w:p w:rsidR="0045609E" w:rsidRPr="004951D5" w:rsidRDefault="004951D5" w:rsidP="004951D5">
      <w:pPr>
        <w:tabs>
          <w:tab w:val="left" w:pos="7753"/>
        </w:tabs>
        <w:spacing w:after="0"/>
        <w:jc w:val="center"/>
        <w:rPr>
          <w:sz w:val="24"/>
          <w:szCs w:val="24"/>
        </w:rPr>
      </w:pPr>
      <w:r w:rsidRPr="004951D5">
        <w:rPr>
          <w:sz w:val="24"/>
          <w:szCs w:val="24"/>
        </w:rPr>
        <w:t>İhale Yetkilisi</w:t>
      </w:r>
    </w:p>
    <w:p w:rsidR="0045609E" w:rsidRPr="004951D5" w:rsidRDefault="0045609E" w:rsidP="0045609E">
      <w:pPr>
        <w:tabs>
          <w:tab w:val="left" w:pos="2528"/>
          <w:tab w:val="left" w:pos="4454"/>
        </w:tabs>
        <w:rPr>
          <w:b/>
          <w:sz w:val="24"/>
          <w:szCs w:val="24"/>
        </w:rPr>
      </w:pPr>
    </w:p>
    <w:p w:rsidR="00EF58CB" w:rsidRPr="00EF58CB" w:rsidRDefault="00EF58CB" w:rsidP="00EF58CB">
      <w:pPr>
        <w:rPr>
          <w:sz w:val="24"/>
          <w:szCs w:val="24"/>
        </w:rPr>
      </w:pPr>
    </w:p>
    <w:p w:rsidR="00973D0D" w:rsidRDefault="00973D0D" w:rsidP="00973D0D">
      <w:pPr>
        <w:jc w:val="both"/>
      </w:pPr>
    </w:p>
    <w:sectPr w:rsidR="00973D0D" w:rsidSect="00732C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B21" w:rsidRDefault="00094B21" w:rsidP="000429BD">
      <w:pPr>
        <w:spacing w:after="0" w:line="240" w:lineRule="auto"/>
      </w:pPr>
      <w:r>
        <w:separator/>
      </w:r>
    </w:p>
  </w:endnote>
  <w:endnote w:type="continuationSeparator" w:id="1">
    <w:p w:rsidR="00094B21" w:rsidRDefault="00094B21" w:rsidP="0004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B21" w:rsidRDefault="00094B21" w:rsidP="000429BD">
      <w:pPr>
        <w:spacing w:after="0" w:line="240" w:lineRule="auto"/>
      </w:pPr>
      <w:r>
        <w:separator/>
      </w:r>
    </w:p>
  </w:footnote>
  <w:footnote w:type="continuationSeparator" w:id="1">
    <w:p w:rsidR="00094B21" w:rsidRDefault="00094B21" w:rsidP="0004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BD" w:rsidRDefault="000429BD" w:rsidP="000429BD">
    <w:pPr>
      <w:pStyle w:val="stbilgi"/>
      <w:jc w:val="center"/>
    </w:pPr>
  </w:p>
  <w:p w:rsidR="00B91104" w:rsidRDefault="00B91104" w:rsidP="000429BD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B80"/>
    <w:multiLevelType w:val="multilevel"/>
    <w:tmpl w:val="8D56C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31061"/>
    <w:multiLevelType w:val="hybridMultilevel"/>
    <w:tmpl w:val="0172AB7A"/>
    <w:lvl w:ilvl="0" w:tplc="F8AC6E0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F61"/>
    <w:rsid w:val="00026710"/>
    <w:rsid w:val="000429BD"/>
    <w:rsid w:val="00094B21"/>
    <w:rsid w:val="001735EC"/>
    <w:rsid w:val="00183143"/>
    <w:rsid w:val="00183DD3"/>
    <w:rsid w:val="00191ACE"/>
    <w:rsid w:val="00195DDD"/>
    <w:rsid w:val="001B0D00"/>
    <w:rsid w:val="001D664A"/>
    <w:rsid w:val="001E0DC1"/>
    <w:rsid w:val="001E6C4A"/>
    <w:rsid w:val="00200D10"/>
    <w:rsid w:val="00227D64"/>
    <w:rsid w:val="00253506"/>
    <w:rsid w:val="00254234"/>
    <w:rsid w:val="00256AE2"/>
    <w:rsid w:val="00256F18"/>
    <w:rsid w:val="002E30DA"/>
    <w:rsid w:val="00300444"/>
    <w:rsid w:val="00342897"/>
    <w:rsid w:val="00344CDD"/>
    <w:rsid w:val="00354C35"/>
    <w:rsid w:val="003865BE"/>
    <w:rsid w:val="003B6FAF"/>
    <w:rsid w:val="004022D7"/>
    <w:rsid w:val="0042459D"/>
    <w:rsid w:val="0045609E"/>
    <w:rsid w:val="00462E84"/>
    <w:rsid w:val="004951D5"/>
    <w:rsid w:val="00497B0F"/>
    <w:rsid w:val="004D2E8D"/>
    <w:rsid w:val="004E683E"/>
    <w:rsid w:val="0055393E"/>
    <w:rsid w:val="005E7B12"/>
    <w:rsid w:val="006046FB"/>
    <w:rsid w:val="006E637C"/>
    <w:rsid w:val="00732C4F"/>
    <w:rsid w:val="008232E8"/>
    <w:rsid w:val="008261BE"/>
    <w:rsid w:val="008342E4"/>
    <w:rsid w:val="008A49A3"/>
    <w:rsid w:val="008D284E"/>
    <w:rsid w:val="009379F5"/>
    <w:rsid w:val="009553E1"/>
    <w:rsid w:val="00956AAB"/>
    <w:rsid w:val="00973D0D"/>
    <w:rsid w:val="0099437B"/>
    <w:rsid w:val="009A6AEB"/>
    <w:rsid w:val="009C1FB8"/>
    <w:rsid w:val="00A94B2A"/>
    <w:rsid w:val="00A97EF8"/>
    <w:rsid w:val="00B0665E"/>
    <w:rsid w:val="00B60521"/>
    <w:rsid w:val="00B91104"/>
    <w:rsid w:val="00C53398"/>
    <w:rsid w:val="00D2442F"/>
    <w:rsid w:val="00D35B68"/>
    <w:rsid w:val="00D84F61"/>
    <w:rsid w:val="00DB7A18"/>
    <w:rsid w:val="00DF3FAB"/>
    <w:rsid w:val="00E13F9D"/>
    <w:rsid w:val="00E33BCE"/>
    <w:rsid w:val="00EA6281"/>
    <w:rsid w:val="00EB6CBE"/>
    <w:rsid w:val="00EC290B"/>
    <w:rsid w:val="00EF58CB"/>
    <w:rsid w:val="00F51897"/>
    <w:rsid w:val="00F5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4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29BD"/>
  </w:style>
  <w:style w:type="paragraph" w:styleId="Altbilgi">
    <w:name w:val="footer"/>
    <w:basedOn w:val="Normal"/>
    <w:link w:val="AltbilgiChar"/>
    <w:uiPriority w:val="99"/>
    <w:semiHidden/>
    <w:unhideWhenUsed/>
    <w:rsid w:val="0004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29BD"/>
  </w:style>
  <w:style w:type="paragraph" w:styleId="ListeParagraf">
    <w:name w:val="List Paragraph"/>
    <w:basedOn w:val="Normal"/>
    <w:uiPriority w:val="34"/>
    <w:qFormat/>
    <w:rsid w:val="002E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42897"/>
    <w:rPr>
      <w:i/>
      <w:iCs/>
    </w:rPr>
  </w:style>
  <w:style w:type="paragraph" w:styleId="GvdeMetni">
    <w:name w:val="Body Text"/>
    <w:basedOn w:val="Normal"/>
    <w:link w:val="GvdeMetniChar"/>
    <w:rsid w:val="003428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4289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rnak">
    <w:name w:val="Quote"/>
    <w:basedOn w:val="Normal"/>
    <w:next w:val="Normal"/>
    <w:link w:val="TrnakChar"/>
    <w:uiPriority w:val="29"/>
    <w:qFormat/>
    <w:rsid w:val="00254234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254234"/>
    <w:rPr>
      <w:i/>
      <w:iCs/>
      <w:color w:val="000000" w:themeColor="text1"/>
    </w:rPr>
  </w:style>
  <w:style w:type="character" w:customStyle="1" w:styleId="richtext">
    <w:name w:val="richtext"/>
    <w:basedOn w:val="VarsaylanParagrafYazTipi"/>
    <w:rsid w:val="00973D0D"/>
  </w:style>
  <w:style w:type="paragraph" w:styleId="NormalWeb">
    <w:name w:val="Normal (Web)"/>
    <w:basedOn w:val="Normal"/>
    <w:uiPriority w:val="99"/>
    <w:semiHidden/>
    <w:unhideWhenUsed/>
    <w:rsid w:val="00973D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CEVDET KILIÇ</cp:lastModifiedBy>
  <cp:revision>7</cp:revision>
  <cp:lastPrinted>2016-04-10T08:04:00Z</cp:lastPrinted>
  <dcterms:created xsi:type="dcterms:W3CDTF">2018-09-10T08:20:00Z</dcterms:created>
  <dcterms:modified xsi:type="dcterms:W3CDTF">2018-09-11T10:41:00Z</dcterms:modified>
</cp:coreProperties>
</file>