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EB" w:rsidRPr="008E0947" w:rsidRDefault="004C7DEB" w:rsidP="00752BB2">
      <w:pPr>
        <w:jc w:val="both"/>
        <w:rPr>
          <w:b/>
        </w:rPr>
      </w:pPr>
    </w:p>
    <w:p w:rsidR="004C7DEB" w:rsidRPr="008E0947" w:rsidRDefault="004C7DEB" w:rsidP="004C7DEB">
      <w:pPr>
        <w:jc w:val="center"/>
        <w:rPr>
          <w:b/>
          <w:color w:val="0000FF"/>
        </w:rPr>
      </w:pPr>
      <w:r w:rsidRPr="008E0947">
        <w:rPr>
          <w:b/>
          <w:color w:val="0000FF"/>
        </w:rPr>
        <w:t>T.C.</w:t>
      </w:r>
    </w:p>
    <w:p w:rsidR="004C7DEB" w:rsidRPr="008E0947" w:rsidRDefault="004C7DEB" w:rsidP="004C7DEB">
      <w:pPr>
        <w:jc w:val="center"/>
        <w:rPr>
          <w:b/>
          <w:color w:val="0000FF"/>
        </w:rPr>
      </w:pPr>
      <w:r w:rsidRPr="008E0947">
        <w:rPr>
          <w:b/>
          <w:color w:val="0000FF"/>
        </w:rPr>
        <w:t>SAĞLIK BAKANLIĞI</w:t>
      </w:r>
    </w:p>
    <w:p w:rsidR="004C7DEB" w:rsidRPr="008E0947" w:rsidRDefault="004C7DEB" w:rsidP="004C7DEB">
      <w:pPr>
        <w:jc w:val="center"/>
        <w:rPr>
          <w:b/>
          <w:color w:val="0000FF"/>
        </w:rPr>
      </w:pPr>
      <w:r w:rsidRPr="008E0947">
        <w:rPr>
          <w:b/>
          <w:color w:val="0000FF"/>
        </w:rPr>
        <w:t>Taşlıçay İlçe Devlet Hastanesi</w:t>
      </w:r>
    </w:p>
    <w:p w:rsidR="004C7DEB" w:rsidRPr="008E0947" w:rsidRDefault="004C7DEB" w:rsidP="004C7DEB">
      <w:pPr>
        <w:jc w:val="center"/>
        <w:rPr>
          <w:b/>
          <w:color w:val="0000FF"/>
        </w:rPr>
      </w:pPr>
      <w:r w:rsidRPr="008E0947">
        <w:rPr>
          <w:b/>
          <w:color w:val="0000FF"/>
        </w:rPr>
        <w:t>LABORATUAR SARF MALZEMELERİ ALIMI</w:t>
      </w:r>
    </w:p>
    <w:p w:rsidR="004C7DEB" w:rsidRPr="008E0947" w:rsidRDefault="004C7DEB" w:rsidP="004C7DEB">
      <w:pPr>
        <w:jc w:val="center"/>
        <w:rPr>
          <w:b/>
          <w:color w:val="0000FF"/>
        </w:rPr>
      </w:pPr>
      <w:r w:rsidRPr="008E0947">
        <w:rPr>
          <w:b/>
          <w:color w:val="0000FF"/>
        </w:rPr>
        <w:t>TEKNİK ŞARTNAMESİ</w:t>
      </w:r>
    </w:p>
    <w:p w:rsidR="004C7DEB" w:rsidRPr="008E0947" w:rsidRDefault="004C7DEB" w:rsidP="004C7DEB">
      <w:pPr>
        <w:jc w:val="center"/>
        <w:rPr>
          <w:b/>
        </w:rPr>
      </w:pPr>
    </w:p>
    <w:p w:rsidR="00752BB2" w:rsidRPr="008E0947" w:rsidRDefault="00752BB2" w:rsidP="00752BB2">
      <w:pPr>
        <w:jc w:val="both"/>
        <w:rPr>
          <w:b/>
        </w:rPr>
      </w:pPr>
      <w:r w:rsidRPr="008E0947">
        <w:rPr>
          <w:b/>
        </w:rPr>
        <w:t xml:space="preserve">BRUSELLA ROSE BENGAL </w:t>
      </w:r>
    </w:p>
    <w:p w:rsidR="00752BB2" w:rsidRPr="008E0947" w:rsidRDefault="00752BB2" w:rsidP="00752BB2">
      <w:pPr>
        <w:jc w:val="both"/>
        <w:rPr>
          <w:b/>
        </w:rPr>
      </w:pPr>
      <w:r w:rsidRPr="008E0947">
        <w:rPr>
          <w:b/>
        </w:rPr>
        <w:t>1-</w:t>
      </w:r>
      <w:r w:rsidRPr="008E0947">
        <w:t xml:space="preserve"> Kitin orijinal </w:t>
      </w:r>
      <w:proofErr w:type="gramStart"/>
      <w:r w:rsidRPr="008E0947">
        <w:t>ambalajında,seri</w:t>
      </w:r>
      <w:proofErr w:type="gramEnd"/>
      <w:r w:rsidRPr="008E0947">
        <w:t xml:space="preserve"> no,lot no,son kullanma tarihi ve hangi ülkeye ait olduğu yazılı olmalıdır.</w:t>
      </w:r>
    </w:p>
    <w:p w:rsidR="00752BB2" w:rsidRPr="008E0947" w:rsidRDefault="00752BB2" w:rsidP="00752BB2">
      <w:pPr>
        <w:jc w:val="both"/>
        <w:rPr>
          <w:b/>
        </w:rPr>
      </w:pPr>
      <w:r w:rsidRPr="008E0947">
        <w:rPr>
          <w:b/>
        </w:rPr>
        <w:t xml:space="preserve">2- </w:t>
      </w:r>
      <w:proofErr w:type="spellStart"/>
      <w:r w:rsidRPr="008E0947">
        <w:t>Brusella</w:t>
      </w:r>
      <w:proofErr w:type="spellEnd"/>
      <w:r w:rsidRPr="008E0947">
        <w:t xml:space="preserve"> </w:t>
      </w:r>
      <w:proofErr w:type="spellStart"/>
      <w:r w:rsidRPr="008E0947">
        <w:t>internasyonel</w:t>
      </w:r>
      <w:proofErr w:type="spellEnd"/>
      <w:r w:rsidRPr="008E0947">
        <w:t xml:space="preserve"> pozitif ve negatif serumlarda kit ile birlikte verilmelidir.</w:t>
      </w:r>
    </w:p>
    <w:p w:rsidR="00752BB2" w:rsidRPr="008E0947" w:rsidRDefault="00752BB2" w:rsidP="00752BB2">
      <w:pPr>
        <w:jc w:val="both"/>
        <w:rPr>
          <w:b/>
        </w:rPr>
      </w:pPr>
      <w:r w:rsidRPr="008E0947">
        <w:rPr>
          <w:b/>
        </w:rPr>
        <w:t xml:space="preserve">3- </w:t>
      </w:r>
      <w:proofErr w:type="spellStart"/>
      <w:r w:rsidRPr="008E0947">
        <w:t>Brusella</w:t>
      </w:r>
      <w:proofErr w:type="spellEnd"/>
      <w:r w:rsidRPr="008E0947">
        <w:t xml:space="preserve"> </w:t>
      </w:r>
      <w:proofErr w:type="spellStart"/>
      <w:proofErr w:type="gramStart"/>
      <w:r w:rsidRPr="008E0947">
        <w:t>melitensis</w:t>
      </w:r>
      <w:proofErr w:type="spellEnd"/>
      <w:r w:rsidRPr="008E0947">
        <w:t>,</w:t>
      </w:r>
      <w:proofErr w:type="spellStart"/>
      <w:r w:rsidRPr="008E0947">
        <w:t>abortus</w:t>
      </w:r>
      <w:proofErr w:type="spellEnd"/>
      <w:proofErr w:type="gramEnd"/>
      <w:r w:rsidRPr="008E0947">
        <w:t>,</w:t>
      </w:r>
      <w:proofErr w:type="spellStart"/>
      <w:r w:rsidRPr="008E0947">
        <w:t>suis</w:t>
      </w:r>
      <w:proofErr w:type="spellEnd"/>
      <w:r w:rsidRPr="008E0947">
        <w:t xml:space="preserve"> türlerine karşı aynı anda reaksiyon verebilmelidir.</w:t>
      </w:r>
    </w:p>
    <w:p w:rsidR="00752BB2" w:rsidRPr="008E0947" w:rsidRDefault="00752BB2" w:rsidP="00752BB2">
      <w:pPr>
        <w:jc w:val="both"/>
        <w:rPr>
          <w:b/>
        </w:rPr>
      </w:pPr>
      <w:r w:rsidRPr="008E0947">
        <w:rPr>
          <w:b/>
        </w:rPr>
        <w:t xml:space="preserve">4- </w:t>
      </w:r>
      <w:r w:rsidRPr="008E0947">
        <w:t xml:space="preserve">Kalitatif ve yarı </w:t>
      </w:r>
      <w:proofErr w:type="gramStart"/>
      <w:r w:rsidRPr="008E0947">
        <w:t>kantitatif</w:t>
      </w:r>
      <w:proofErr w:type="gramEnd"/>
      <w:r w:rsidRPr="008E0947">
        <w:t xml:space="preserve"> tayin için kullanıma uygun olmalıdır.</w:t>
      </w:r>
    </w:p>
    <w:p w:rsidR="00752BB2" w:rsidRPr="008E0947" w:rsidRDefault="00752BB2" w:rsidP="00752BB2">
      <w:pPr>
        <w:jc w:val="both"/>
        <w:rPr>
          <w:b/>
        </w:rPr>
      </w:pPr>
      <w:r w:rsidRPr="008E0947">
        <w:rPr>
          <w:b/>
        </w:rPr>
        <w:t>5-</w:t>
      </w:r>
      <w:r w:rsidRPr="008E0947">
        <w:t xml:space="preserve"> Kit CE ve/veya EC kalite belgesine sahip olmalıdır.</w:t>
      </w:r>
    </w:p>
    <w:p w:rsidR="00752BB2" w:rsidRPr="008E0947" w:rsidRDefault="00752BB2" w:rsidP="00752BB2">
      <w:pPr>
        <w:jc w:val="both"/>
      </w:pPr>
      <w:r w:rsidRPr="008E0947">
        <w:rPr>
          <w:b/>
        </w:rPr>
        <w:t xml:space="preserve">6- </w:t>
      </w:r>
      <w:r w:rsidRPr="008E0947">
        <w:t xml:space="preserve">Kitler en az 18 ay </w:t>
      </w:r>
      <w:proofErr w:type="spellStart"/>
      <w:r w:rsidRPr="008E0947">
        <w:t>miadlı</w:t>
      </w:r>
      <w:proofErr w:type="spellEnd"/>
      <w:r w:rsidRPr="008E0947">
        <w:t xml:space="preserve"> olacaktır.</w:t>
      </w:r>
    </w:p>
    <w:p w:rsidR="00752BB2" w:rsidRPr="008E0947" w:rsidRDefault="00752BB2" w:rsidP="00752BB2">
      <w:pPr>
        <w:jc w:val="both"/>
      </w:pPr>
      <w:r w:rsidRPr="008E0947">
        <w:rPr>
          <w:b/>
        </w:rPr>
        <w:t xml:space="preserve">7- </w:t>
      </w:r>
      <w:r w:rsidRPr="008E0947">
        <w:t xml:space="preserve">Kalite kontrol çalışmaları </w:t>
      </w:r>
      <w:proofErr w:type="gramStart"/>
      <w:r w:rsidRPr="008E0947">
        <w:t>için,ihale</w:t>
      </w:r>
      <w:proofErr w:type="gramEnd"/>
      <w:r w:rsidRPr="008E0947">
        <w:t xml:space="preserve"> esnasında numune verilmiş olacaktır.</w:t>
      </w:r>
    </w:p>
    <w:p w:rsidR="00752BB2" w:rsidRPr="008E0947" w:rsidRDefault="00752BB2" w:rsidP="00752BB2">
      <w:pPr>
        <w:jc w:val="both"/>
      </w:pPr>
      <w:r w:rsidRPr="008E0947">
        <w:rPr>
          <w:b/>
        </w:rPr>
        <w:t xml:space="preserve">8- </w:t>
      </w:r>
      <w:r w:rsidRPr="008E0947">
        <w:t>Kitle ilgili kataloglar ihale esnasında hazır olmalıdır.</w:t>
      </w:r>
    </w:p>
    <w:p w:rsidR="00752BB2" w:rsidRPr="008E0947" w:rsidRDefault="00752BB2" w:rsidP="00752BB2">
      <w:pPr>
        <w:jc w:val="both"/>
      </w:pPr>
      <w:r w:rsidRPr="008E0947">
        <w:rPr>
          <w:b/>
        </w:rPr>
        <w:t xml:space="preserve">9- </w:t>
      </w:r>
      <w:r w:rsidRPr="008E0947">
        <w:t xml:space="preserve">Miadı dolan kitler firmaya en az iki ay önceden haber verilmek koşulu ile daha uzun </w:t>
      </w:r>
      <w:proofErr w:type="spellStart"/>
      <w:r w:rsidRPr="008E0947">
        <w:t>miadlı</w:t>
      </w:r>
      <w:proofErr w:type="spellEnd"/>
      <w:r w:rsidRPr="008E0947">
        <w:t xml:space="preserve"> olan kitlerle değiştirilecektir.</w:t>
      </w:r>
    </w:p>
    <w:p w:rsidR="00752BB2" w:rsidRPr="008E0947" w:rsidRDefault="00752BB2" w:rsidP="00752BB2">
      <w:pPr>
        <w:jc w:val="both"/>
        <w:rPr>
          <w:b/>
        </w:rPr>
      </w:pPr>
      <w:r w:rsidRPr="008E0947">
        <w:rPr>
          <w:b/>
        </w:rPr>
        <w:t xml:space="preserve">10- </w:t>
      </w:r>
      <w:r w:rsidRPr="008E0947">
        <w:t xml:space="preserve">Teklif edilen kit ve cihazların T.C.İlaç ve Tıbbi Cihaz Ulusal Bilgi Bankası (TİTUBB) </w:t>
      </w:r>
      <w:proofErr w:type="spellStart"/>
      <w:r w:rsidRPr="008E0947">
        <w:t>na</w:t>
      </w:r>
      <w:proofErr w:type="spellEnd"/>
      <w:r w:rsidRPr="008E0947">
        <w:t xml:space="preserve"> kayıtlı olması ve </w:t>
      </w:r>
      <w:proofErr w:type="spellStart"/>
      <w:r w:rsidRPr="008E0947">
        <w:t>TİTUBB’da</w:t>
      </w:r>
      <w:proofErr w:type="spellEnd"/>
      <w:r w:rsidRPr="008E0947">
        <w:t xml:space="preserve"> Sağlık Bakanlığı tarafından onaylı olması şartı aranacaktır.</w:t>
      </w:r>
    </w:p>
    <w:p w:rsidR="006A0ED6" w:rsidRPr="008E0947" w:rsidRDefault="006A0ED6"/>
    <w:p w:rsidR="004C7DEB" w:rsidRPr="008E0947" w:rsidRDefault="004C7DEB"/>
    <w:p w:rsidR="004C7DEB" w:rsidRPr="008E0947" w:rsidRDefault="004C7DEB" w:rsidP="004C7DEB">
      <w:pPr>
        <w:jc w:val="both"/>
        <w:rPr>
          <w:b/>
          <w:color w:val="FF0000"/>
        </w:rPr>
      </w:pPr>
      <w:r w:rsidRPr="008E0947">
        <w:rPr>
          <w:b/>
          <w:color w:val="FF0000"/>
        </w:rPr>
        <w:t>KAN GRUBU SETİ:</w:t>
      </w:r>
    </w:p>
    <w:p w:rsidR="004C7DEB" w:rsidRPr="008E0947" w:rsidRDefault="004C7DEB" w:rsidP="004C7DEB">
      <w:pPr>
        <w:numPr>
          <w:ilvl w:val="0"/>
          <w:numId w:val="1"/>
        </w:numPr>
        <w:tabs>
          <w:tab w:val="clear" w:pos="1425"/>
          <w:tab w:val="left" w:pos="360"/>
        </w:tabs>
        <w:ind w:left="360"/>
        <w:jc w:val="both"/>
      </w:pPr>
      <w:r w:rsidRPr="008E0947">
        <w:t>Kan Grubu seti Anti A, Anti B ve Anti D olmak üzere üçlü set halinde ve şişelerde olacaktır.</w:t>
      </w:r>
    </w:p>
    <w:p w:rsidR="004C7DEB" w:rsidRPr="008E0947" w:rsidRDefault="004C7DEB" w:rsidP="004C7DEB">
      <w:pPr>
        <w:numPr>
          <w:ilvl w:val="0"/>
          <w:numId w:val="1"/>
        </w:numPr>
        <w:tabs>
          <w:tab w:val="clear" w:pos="1425"/>
          <w:tab w:val="left" w:pos="360"/>
        </w:tabs>
        <w:ind w:left="360"/>
        <w:jc w:val="both"/>
      </w:pPr>
      <w:r w:rsidRPr="008E0947">
        <w:t xml:space="preserve">Her bir antikor 10’ar ml </w:t>
      </w:r>
      <w:proofErr w:type="spellStart"/>
      <w:r w:rsidRPr="008E0947">
        <w:t>lik</w:t>
      </w:r>
      <w:proofErr w:type="spellEnd"/>
      <w:r w:rsidRPr="008E0947">
        <w:t xml:space="preserve"> şişelerde olacaktır.</w:t>
      </w:r>
    </w:p>
    <w:p w:rsidR="004C7DEB" w:rsidRPr="008E0947" w:rsidRDefault="004C7DEB" w:rsidP="004C7DEB">
      <w:pPr>
        <w:numPr>
          <w:ilvl w:val="0"/>
          <w:numId w:val="1"/>
        </w:numPr>
        <w:tabs>
          <w:tab w:val="clear" w:pos="1425"/>
          <w:tab w:val="left" w:pos="360"/>
        </w:tabs>
        <w:ind w:left="360"/>
        <w:jc w:val="both"/>
      </w:pPr>
      <w:r w:rsidRPr="008E0947">
        <w:t>Bir takımla en az 100 testlik çalışma yapılabilecektir.</w:t>
      </w:r>
    </w:p>
    <w:p w:rsidR="004C7DEB" w:rsidRPr="008E0947" w:rsidRDefault="004C7DEB" w:rsidP="004C7DEB">
      <w:pPr>
        <w:numPr>
          <w:ilvl w:val="0"/>
          <w:numId w:val="1"/>
        </w:numPr>
        <w:tabs>
          <w:tab w:val="clear" w:pos="1425"/>
          <w:tab w:val="left" w:pos="360"/>
        </w:tabs>
        <w:ind w:left="360"/>
        <w:jc w:val="both"/>
      </w:pPr>
      <w:r w:rsidRPr="008E0947">
        <w:t>Ambalajları üzerinde son kullanım tarihleri ile birlikte ürün bilgileri yazılı olacaktır.</w:t>
      </w:r>
    </w:p>
    <w:p w:rsidR="004C7DEB" w:rsidRPr="008E0947" w:rsidRDefault="004C7DEB" w:rsidP="004C7DEB">
      <w:pPr>
        <w:numPr>
          <w:ilvl w:val="0"/>
          <w:numId w:val="1"/>
        </w:numPr>
        <w:tabs>
          <w:tab w:val="clear" w:pos="1425"/>
          <w:tab w:val="left" w:pos="360"/>
        </w:tabs>
        <w:ind w:left="360"/>
        <w:jc w:val="both"/>
      </w:pPr>
      <w:r w:rsidRPr="008E0947">
        <w:t xml:space="preserve">Kan Grupları tayininin doğru saptanabilmesi için yüksek </w:t>
      </w:r>
      <w:proofErr w:type="spellStart"/>
      <w:r w:rsidRPr="008E0947">
        <w:t>spesifiteye</w:t>
      </w:r>
      <w:proofErr w:type="spellEnd"/>
      <w:r w:rsidRPr="008E0947">
        <w:t xml:space="preserve"> sahip olmalıdır.</w:t>
      </w:r>
    </w:p>
    <w:p w:rsidR="004C7DEB" w:rsidRPr="008E0947" w:rsidRDefault="004C7DEB" w:rsidP="004C7DEB">
      <w:pPr>
        <w:numPr>
          <w:ilvl w:val="0"/>
          <w:numId w:val="1"/>
        </w:numPr>
        <w:tabs>
          <w:tab w:val="clear" w:pos="1425"/>
          <w:tab w:val="left" w:pos="360"/>
        </w:tabs>
        <w:ind w:left="360"/>
        <w:jc w:val="both"/>
      </w:pPr>
      <w:r w:rsidRPr="008E0947">
        <w:t xml:space="preserve">Her analiz için 25 </w:t>
      </w:r>
      <w:proofErr w:type="spellStart"/>
      <w:r w:rsidRPr="008E0947">
        <w:t>ul</w:t>
      </w:r>
      <w:proofErr w:type="spellEnd"/>
      <w:r w:rsidRPr="008E0947">
        <w:t xml:space="preserve"> reaktif yeterli olmalıdır.</w:t>
      </w:r>
    </w:p>
    <w:p w:rsidR="004C7DEB" w:rsidRPr="008E0947" w:rsidRDefault="004C7DEB" w:rsidP="004C7DEB">
      <w:pPr>
        <w:numPr>
          <w:ilvl w:val="0"/>
          <w:numId w:val="1"/>
        </w:numPr>
        <w:tabs>
          <w:tab w:val="clear" w:pos="1425"/>
          <w:tab w:val="left" w:pos="360"/>
        </w:tabs>
        <w:ind w:left="360"/>
        <w:jc w:val="both"/>
      </w:pPr>
      <w:r w:rsidRPr="008E0947">
        <w:t>Özel damlalıktı sisteme sahip olmalı.</w:t>
      </w:r>
    </w:p>
    <w:p w:rsidR="004C7DEB" w:rsidRPr="008E0947" w:rsidRDefault="004C7DEB" w:rsidP="004C7DEB">
      <w:pPr>
        <w:numPr>
          <w:ilvl w:val="0"/>
          <w:numId w:val="1"/>
        </w:numPr>
        <w:tabs>
          <w:tab w:val="clear" w:pos="1425"/>
          <w:tab w:val="left" w:pos="360"/>
        </w:tabs>
        <w:ind w:left="360"/>
        <w:jc w:val="both"/>
      </w:pPr>
      <w:proofErr w:type="spellStart"/>
      <w:r w:rsidRPr="008E0947">
        <w:t>Teslimtarihinden</w:t>
      </w:r>
      <w:proofErr w:type="spellEnd"/>
      <w:r w:rsidRPr="008E0947">
        <w:t xml:space="preserve"> itibaren en az 1 yıl </w:t>
      </w:r>
      <w:proofErr w:type="spellStart"/>
      <w:r w:rsidRPr="008E0947">
        <w:t>miadlı</w:t>
      </w:r>
      <w:proofErr w:type="spellEnd"/>
      <w:r w:rsidRPr="008E0947">
        <w:t xml:space="preserve"> olmalıdır. </w:t>
      </w:r>
    </w:p>
    <w:p w:rsidR="004C7DEB" w:rsidRPr="008E0947" w:rsidRDefault="004C7DEB" w:rsidP="004C7DEB">
      <w:r w:rsidRPr="008E0947">
        <w:t xml:space="preserve">Kan gruptan IVDMD (in </w:t>
      </w:r>
      <w:proofErr w:type="spellStart"/>
      <w:r w:rsidRPr="008E0947">
        <w:t>vitrodiagnosticmedicaldevices</w:t>
      </w:r>
      <w:proofErr w:type="spellEnd"/>
      <w:r w:rsidRPr="008E0947">
        <w:t>) '</w:t>
      </w:r>
      <w:proofErr w:type="spellStart"/>
      <w:r w:rsidRPr="008E0947">
        <w:t>nin</w:t>
      </w:r>
      <w:proofErr w:type="spellEnd"/>
      <w:r w:rsidRPr="008E0947">
        <w:t xml:space="preserve"> genel teknik </w:t>
      </w:r>
      <w:proofErr w:type="spellStart"/>
      <w:r w:rsidRPr="008E0947">
        <w:t>spesifikasyonlarına</w:t>
      </w:r>
      <w:proofErr w:type="spellEnd"/>
      <w:r w:rsidRPr="008E0947">
        <w:t xml:space="preserve"> uymalıdır</w:t>
      </w:r>
    </w:p>
    <w:p w:rsidR="000F6E0E" w:rsidRPr="008E0947" w:rsidRDefault="000F6E0E" w:rsidP="004C7DEB"/>
    <w:p w:rsidR="000F6E0E" w:rsidRPr="008E0947" w:rsidRDefault="000F6E0E" w:rsidP="004C7DEB"/>
    <w:p w:rsidR="000F6E0E" w:rsidRPr="008E0947" w:rsidRDefault="000F6E0E" w:rsidP="004C7DEB"/>
    <w:p w:rsidR="000F6E0E" w:rsidRPr="008E0947" w:rsidRDefault="000F6E0E" w:rsidP="000F6E0E">
      <w:pPr>
        <w:widowControl w:val="0"/>
        <w:tabs>
          <w:tab w:val="left" w:pos="2655"/>
          <w:tab w:val="left" w:pos="5730"/>
        </w:tabs>
      </w:pPr>
      <w:r w:rsidRPr="008E0947">
        <w:rPr>
          <w:b/>
        </w:rPr>
        <w:t xml:space="preserve">           </w:t>
      </w:r>
      <w:r w:rsidRPr="008E0947">
        <w:t xml:space="preserve">  </w:t>
      </w:r>
    </w:p>
    <w:p w:rsidR="000F6E0E" w:rsidRPr="008E0947" w:rsidRDefault="000F6E0E" w:rsidP="000F6E0E">
      <w:pPr>
        <w:widowControl w:val="0"/>
        <w:tabs>
          <w:tab w:val="left" w:pos="2655"/>
          <w:tab w:val="left" w:pos="5730"/>
        </w:tabs>
      </w:pPr>
      <w:r w:rsidRPr="008E0947">
        <w:t xml:space="preserve">   </w:t>
      </w:r>
      <w:r w:rsidR="008E0947">
        <w:t xml:space="preserve">        </w:t>
      </w:r>
      <w:r w:rsidRPr="008E0947">
        <w:t xml:space="preserve"> Halil IŞIK</w:t>
      </w:r>
      <w:r w:rsidR="008E0947">
        <w:t xml:space="preserve">         </w:t>
      </w:r>
      <w:r w:rsidRPr="008E0947">
        <w:t xml:space="preserve"> </w:t>
      </w:r>
      <w:r w:rsidR="008E0947">
        <w:t xml:space="preserve">                </w:t>
      </w:r>
      <w:r w:rsidRPr="008E0947">
        <w:t>Serap AYDEMİR</w:t>
      </w:r>
      <w:r w:rsidR="008E0947">
        <w:t xml:space="preserve">                                </w:t>
      </w:r>
      <w:r w:rsidRPr="008E0947">
        <w:t>Ertuğrul AKKUŞ</w:t>
      </w:r>
    </w:p>
    <w:p w:rsidR="000F6E0E" w:rsidRPr="008E0947" w:rsidRDefault="000F6E0E" w:rsidP="000F6E0E">
      <w:pPr>
        <w:widowControl w:val="0"/>
        <w:tabs>
          <w:tab w:val="left" w:pos="2655"/>
          <w:tab w:val="left" w:pos="5730"/>
        </w:tabs>
      </w:pPr>
      <w:r w:rsidRPr="008E0947">
        <w:t xml:space="preserve">     İdari ve Mali İşler </w:t>
      </w:r>
      <w:proofErr w:type="gramStart"/>
      <w:r w:rsidRPr="008E0947">
        <w:t>Müdürü</w:t>
      </w:r>
      <w:r w:rsidR="008E0947">
        <w:t xml:space="preserve">       Birim</w:t>
      </w:r>
      <w:proofErr w:type="gramEnd"/>
      <w:r w:rsidR="008E0947">
        <w:t xml:space="preserve"> </w:t>
      </w:r>
      <w:proofErr w:type="spellStart"/>
      <w:r w:rsidR="008E0947">
        <w:t>Sorumlus</w:t>
      </w:r>
      <w:proofErr w:type="spellEnd"/>
      <w:r w:rsidR="008E0947">
        <w:t xml:space="preserve">               </w:t>
      </w:r>
      <w:r w:rsidRPr="008E0947">
        <w:t xml:space="preserve">                  Laboratuar Teknikeri </w:t>
      </w:r>
    </w:p>
    <w:p w:rsidR="000F6E0E" w:rsidRPr="008E0947" w:rsidRDefault="000F6E0E" w:rsidP="000F6E0E">
      <w:pPr>
        <w:rPr>
          <w:b/>
        </w:rPr>
      </w:pPr>
    </w:p>
    <w:p w:rsidR="000F6E0E" w:rsidRPr="008E0947" w:rsidRDefault="000F6E0E" w:rsidP="004C7DEB"/>
    <w:p w:rsidR="000F6E0E" w:rsidRPr="008E0947" w:rsidRDefault="009C2782" w:rsidP="004C7DEB">
      <w:r>
        <w:t xml:space="preserve">    </w:t>
      </w:r>
      <w:r w:rsidR="000F6E0E" w:rsidRPr="008E0947">
        <w:t xml:space="preserve">Naciye YILMAZ </w:t>
      </w:r>
    </w:p>
    <w:p w:rsidR="000F6E0E" w:rsidRPr="008E0947" w:rsidRDefault="008E0947" w:rsidP="004C7DEB">
      <w:r w:rsidRPr="008E0947">
        <w:t xml:space="preserve">   </w:t>
      </w:r>
      <w:r w:rsidR="000F6E0E" w:rsidRPr="008E0947">
        <w:t>Laboratuar Teknikeri</w:t>
      </w:r>
    </w:p>
    <w:sectPr w:rsidR="000F6E0E" w:rsidRPr="008E0947" w:rsidSect="006A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E1D"/>
    <w:multiLevelType w:val="hybridMultilevel"/>
    <w:tmpl w:val="1BD899A0"/>
    <w:lvl w:ilvl="0" w:tplc="DC98531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  <w:b/>
        <w:sz w:val="20"/>
        <w:szCs w:val="20"/>
      </w:rPr>
    </w:lvl>
    <w:lvl w:ilvl="1" w:tplc="A4B43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BB2"/>
    <w:rsid w:val="00072086"/>
    <w:rsid w:val="00093442"/>
    <w:rsid w:val="000F6E0E"/>
    <w:rsid w:val="00386939"/>
    <w:rsid w:val="004C7DEB"/>
    <w:rsid w:val="005D4A26"/>
    <w:rsid w:val="006A0ED6"/>
    <w:rsid w:val="00752BB2"/>
    <w:rsid w:val="008B0782"/>
    <w:rsid w:val="008E0947"/>
    <w:rsid w:val="00900B1D"/>
    <w:rsid w:val="009C2782"/>
    <w:rsid w:val="00C9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Company>ncy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7</cp:revision>
  <cp:lastPrinted>2017-12-12T08:06:00Z</cp:lastPrinted>
  <dcterms:created xsi:type="dcterms:W3CDTF">2017-12-12T07:42:00Z</dcterms:created>
  <dcterms:modified xsi:type="dcterms:W3CDTF">2017-12-12T08:13:00Z</dcterms:modified>
</cp:coreProperties>
</file>