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28" w:rsidRDefault="006C1628" w:rsidP="006C1628">
      <w:pPr>
        <w:spacing w:after="0"/>
        <w:jc w:val="center"/>
        <w:rPr>
          <w:rFonts w:ascii="Times New Roman" w:hAnsi="Times New Roman"/>
          <w:b/>
          <w:sz w:val="20"/>
          <w:szCs w:val="20"/>
        </w:rPr>
      </w:pPr>
      <w:r>
        <w:rPr>
          <w:rFonts w:ascii="Times New Roman" w:hAnsi="Times New Roman"/>
          <w:b/>
          <w:sz w:val="20"/>
          <w:szCs w:val="20"/>
        </w:rPr>
        <w:t>DOĞRUDAN TEMİN TEKLİF MEKTUBU</w:t>
      </w:r>
    </w:p>
    <w:p w:rsidR="00F84B2A" w:rsidRDefault="00F84B2A" w:rsidP="00F84B2A">
      <w:pPr>
        <w:ind w:firstLine="708"/>
        <w:jc w:val="both"/>
        <w:rPr>
          <w:rFonts w:ascii="Times New Roman" w:hAnsi="Times New Roman"/>
          <w:b/>
        </w:rPr>
      </w:pPr>
      <w:r w:rsidRPr="00F84B2A">
        <w:rPr>
          <w:rFonts w:ascii="Times New Roman" w:hAnsi="Times New Roman"/>
        </w:rPr>
        <w:t>Mülkiyeti; ;İlçe Özel İdare Müdürlüğümüze ait olan Kaymakamlık Konutuna yakacak ihtiyacını</w:t>
      </w:r>
      <w:r w:rsidRPr="00F84B2A">
        <w:rPr>
          <w:rFonts w:ascii="Arial" w:hAnsi="Arial"/>
        </w:rPr>
        <w:t xml:space="preserve"> </w:t>
      </w:r>
      <w:r w:rsidRPr="00F84B2A">
        <w:rPr>
          <w:rFonts w:ascii="Times New Roman" w:hAnsi="Times New Roman"/>
        </w:rPr>
        <w:t xml:space="preserve">karşılamak amacıyla aşağıda isimleri ve özellikleri yazılı bulunan yakacak alımı Kamu İhale Yönetmeliğinin 22/d maddesi gereğince </w:t>
      </w:r>
      <w:r w:rsidRPr="00F84B2A">
        <w:rPr>
          <w:rFonts w:ascii="Times New Roman" w:hAnsi="Times New Roman"/>
          <w:b/>
        </w:rPr>
        <w:t>Doğrudan Temin Usulü</w:t>
      </w:r>
      <w:r w:rsidRPr="00F84B2A">
        <w:rPr>
          <w:rFonts w:ascii="Times New Roman" w:hAnsi="Times New Roman"/>
        </w:rPr>
        <w:t xml:space="preserve"> ile alınacaktır. Söz konusu yakacaklara ilişkin fiyat teklifinizin aşağıdaki </w:t>
      </w:r>
      <w:r w:rsidRPr="00F84B2A">
        <w:rPr>
          <w:rFonts w:ascii="Times New Roman" w:hAnsi="Times New Roman"/>
          <w:b/>
        </w:rPr>
        <w:t>KDV HARİÇ</w:t>
      </w:r>
      <w:r w:rsidRPr="00F84B2A">
        <w:rPr>
          <w:rFonts w:ascii="Times New Roman" w:hAnsi="Times New Roman"/>
        </w:rPr>
        <w:t xml:space="preserve"> </w:t>
      </w:r>
      <w:r w:rsidRPr="00F84B2A">
        <w:rPr>
          <w:rFonts w:ascii="Times New Roman" w:hAnsi="Times New Roman"/>
          <w:b/>
        </w:rPr>
        <w:t xml:space="preserve">BİRİM FİYAT TEKLİF </w:t>
      </w:r>
      <w:proofErr w:type="spellStart"/>
      <w:r w:rsidRPr="00F84B2A">
        <w:rPr>
          <w:rFonts w:ascii="Times New Roman" w:hAnsi="Times New Roman"/>
          <w:b/>
        </w:rPr>
        <w:t>CETVELİNE’</w:t>
      </w:r>
      <w:r w:rsidRPr="00F84B2A">
        <w:rPr>
          <w:rFonts w:ascii="Times New Roman" w:hAnsi="Times New Roman"/>
        </w:rPr>
        <w:t>ne</w:t>
      </w:r>
      <w:proofErr w:type="spellEnd"/>
      <w:r w:rsidRPr="00F84B2A">
        <w:rPr>
          <w:rFonts w:ascii="Times New Roman" w:hAnsi="Times New Roman"/>
        </w:rPr>
        <w:t xml:space="preserve"> yazılarak </w:t>
      </w:r>
      <w:r w:rsidRPr="00F84B2A">
        <w:rPr>
          <w:rFonts w:ascii="Times New Roman" w:hAnsi="Times New Roman"/>
          <w:b/>
        </w:rPr>
        <w:t>01.11.2017</w:t>
      </w:r>
      <w:r w:rsidRPr="00F84B2A">
        <w:rPr>
          <w:rFonts w:ascii="Times New Roman" w:hAnsi="Times New Roman"/>
        </w:rPr>
        <w:t xml:space="preserve"> tarihi</w:t>
      </w:r>
      <w:r w:rsidR="005A2B0B">
        <w:rPr>
          <w:rFonts w:ascii="Times New Roman" w:hAnsi="Times New Roman"/>
        </w:rPr>
        <w:t>nde Çarşamba günü</w:t>
      </w:r>
      <w:r w:rsidRPr="00F84B2A">
        <w:rPr>
          <w:rFonts w:ascii="Times New Roman" w:hAnsi="Times New Roman"/>
        </w:rPr>
        <w:t xml:space="preserve"> saat 15:00’e kadar </w:t>
      </w:r>
      <w:r>
        <w:rPr>
          <w:rFonts w:ascii="Times New Roman" w:hAnsi="Times New Roman"/>
        </w:rPr>
        <w:t>Diyadin İlçe Özel İdare Müdürlüğümüze elden telim edilmesini rica ederim.</w:t>
      </w:r>
      <w:r w:rsidRPr="00F84B2A">
        <w:rPr>
          <w:rFonts w:ascii="Times New Roman" w:hAnsi="Times New Roman"/>
        </w:rPr>
        <w:t xml:space="preserve"> </w:t>
      </w:r>
      <w:r w:rsidRPr="00F84B2A">
        <w:rPr>
          <w:rFonts w:ascii="Times New Roman" w:hAnsi="Times New Roman"/>
          <w:b/>
        </w:rPr>
        <w:t xml:space="preserve">   </w:t>
      </w:r>
    </w:p>
    <w:p w:rsidR="00F84B2A" w:rsidRPr="00F84B2A" w:rsidRDefault="00F84B2A" w:rsidP="00F84B2A">
      <w:pPr>
        <w:jc w:val="both"/>
        <w:rPr>
          <w:rFonts w:ascii="Times New Roman" w:hAnsi="Times New Roman"/>
          <w:b/>
        </w:rPr>
      </w:pPr>
      <w:r>
        <w:rPr>
          <w:rFonts w:ascii="Times New Roman" w:hAnsi="Times New Roman"/>
          <w:b/>
        </w:rPr>
        <w:t xml:space="preserve">  </w:t>
      </w:r>
      <w:r w:rsidRPr="00F84B2A">
        <w:rPr>
          <w:rFonts w:ascii="Times New Roman" w:hAnsi="Times New Roman"/>
          <w:b/>
        </w:rPr>
        <w:t xml:space="preserve">  </w:t>
      </w:r>
      <w:r>
        <w:rPr>
          <w:rFonts w:ascii="Times New Roman" w:hAnsi="Times New Roman"/>
          <w:b/>
          <w:sz w:val="20"/>
          <w:szCs w:val="20"/>
        </w:rPr>
        <w:t>NOT:</w:t>
      </w:r>
      <w:r w:rsidRPr="00C01D85">
        <w:rPr>
          <w:rFonts w:ascii="Times New Roman" w:hAnsi="Times New Roman"/>
          <w:b/>
          <w:sz w:val="20"/>
          <w:szCs w:val="20"/>
        </w:rPr>
        <w:t xml:space="preserve"> </w:t>
      </w:r>
      <w:r>
        <w:rPr>
          <w:rFonts w:ascii="Times New Roman" w:hAnsi="Times New Roman"/>
          <w:b/>
          <w:sz w:val="20"/>
          <w:szCs w:val="20"/>
        </w:rPr>
        <w:t xml:space="preserve">BELİRTİLEN TARİH VE </w:t>
      </w:r>
      <w:proofErr w:type="spellStart"/>
      <w:proofErr w:type="gramStart"/>
      <w:r>
        <w:rPr>
          <w:rFonts w:ascii="Times New Roman" w:hAnsi="Times New Roman"/>
          <w:b/>
          <w:sz w:val="20"/>
          <w:szCs w:val="20"/>
        </w:rPr>
        <w:t>SAAT’e</w:t>
      </w:r>
      <w:proofErr w:type="spellEnd"/>
      <w:r>
        <w:rPr>
          <w:rFonts w:ascii="Times New Roman" w:hAnsi="Times New Roman"/>
          <w:b/>
          <w:sz w:val="20"/>
          <w:szCs w:val="20"/>
        </w:rPr>
        <w:t xml:space="preserve">  KADAR</w:t>
      </w:r>
      <w:proofErr w:type="gramEnd"/>
      <w:r>
        <w:rPr>
          <w:rFonts w:ascii="Times New Roman" w:hAnsi="Times New Roman"/>
          <w:b/>
          <w:sz w:val="20"/>
          <w:szCs w:val="20"/>
        </w:rPr>
        <w:t xml:space="preserve">  TEKLİFLERİNİ VERMEYENLERİN TEKLİFLERİ DEĞERLENDİRMEYE ALINMAYACAKTIR. </w:t>
      </w:r>
      <w:r>
        <w:rPr>
          <w:szCs w:val="24"/>
        </w:rPr>
        <w:t xml:space="preserve">   </w:t>
      </w:r>
    </w:p>
    <w:p w:rsidR="00B71DDC" w:rsidRDefault="00B71DDC" w:rsidP="00B71DDC">
      <w:pPr>
        <w:spacing w:after="0"/>
        <w:rPr>
          <w:rFonts w:ascii="Times New Roman" w:hAnsi="Times New Roman"/>
          <w:b/>
          <w:sz w:val="20"/>
          <w:szCs w:val="20"/>
        </w:rPr>
      </w:pPr>
    </w:p>
    <w:p w:rsidR="00CA3280" w:rsidRPr="00C01D85" w:rsidRDefault="001E401C" w:rsidP="006C1628">
      <w:pPr>
        <w:spacing w:after="0"/>
        <w:jc w:val="center"/>
        <w:rPr>
          <w:rFonts w:ascii="Times New Roman" w:hAnsi="Times New Roman"/>
          <w:b/>
          <w:sz w:val="20"/>
          <w:szCs w:val="20"/>
        </w:rPr>
      </w:pPr>
      <w:r>
        <w:rPr>
          <w:rFonts w:ascii="Times New Roman" w:hAnsi="Times New Roman"/>
          <w:b/>
          <w:sz w:val="20"/>
          <w:szCs w:val="20"/>
        </w:rPr>
        <w:t>DİYADİN</w:t>
      </w:r>
      <w:r w:rsidR="006C1628">
        <w:rPr>
          <w:rFonts w:ascii="Times New Roman" w:hAnsi="Times New Roman"/>
          <w:b/>
          <w:sz w:val="20"/>
          <w:szCs w:val="20"/>
        </w:rPr>
        <w:t xml:space="preserve"> KAYMAKAMLIĞI </w:t>
      </w:r>
      <w:r w:rsidR="005012C4">
        <w:rPr>
          <w:rFonts w:ascii="Times New Roman" w:hAnsi="Times New Roman"/>
          <w:b/>
          <w:sz w:val="20"/>
          <w:szCs w:val="20"/>
        </w:rPr>
        <w:t>İLÇE ÖZEL İDARE MÜDÜRLÜĞÜ</w:t>
      </w:r>
      <w:bookmarkStart w:id="0" w:name="_GoBack"/>
      <w:bookmarkEnd w:id="0"/>
      <w:r w:rsidR="006C1628">
        <w:rPr>
          <w:rFonts w:ascii="Times New Roman" w:hAnsi="Times New Roman"/>
          <w:b/>
          <w:sz w:val="20"/>
          <w:szCs w:val="20"/>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243426" w:rsidP="000F0706">
            <w:pPr>
              <w:spacing w:after="0"/>
              <w:rPr>
                <w:rFonts w:ascii="Times New Roman" w:hAnsi="Times New Roman"/>
              </w:rPr>
            </w:pPr>
            <w:r>
              <w:rPr>
                <w:rFonts w:ascii="Times New Roman" w:hAnsi="Times New Roman"/>
              </w:rPr>
              <w:t xml:space="preserve"> </w:t>
            </w:r>
            <w:r w:rsidR="00986BE5">
              <w:rPr>
                <w:rFonts w:ascii="Times New Roman" w:hAnsi="Times New Roman"/>
              </w:rPr>
              <w:t>1</w:t>
            </w:r>
            <w:r w:rsidR="00D50ADE">
              <w:rPr>
                <w:rFonts w:ascii="Times New Roman" w:hAnsi="Times New Roman"/>
              </w:rPr>
              <w:t xml:space="preserve"> </w:t>
            </w:r>
            <w:r>
              <w:rPr>
                <w:rFonts w:ascii="Times New Roman" w:hAnsi="Times New Roman"/>
              </w:rPr>
              <w:t xml:space="preserve">Kalem </w:t>
            </w:r>
            <w:r w:rsidR="000F0706">
              <w:rPr>
                <w:rFonts w:ascii="Times New Roman" w:hAnsi="Times New Roman"/>
              </w:rPr>
              <w:t>Yakacak</w:t>
            </w:r>
            <w:r w:rsidR="006D193C">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637E2C" w:rsidRPr="00637E2C" w:rsidRDefault="00E33F72" w:rsidP="00F3489D">
      <w:pPr>
        <w:spacing w:after="0"/>
        <w:ind w:firstLine="708"/>
        <w:rPr>
          <w:b/>
          <w:szCs w:val="24"/>
        </w:rPr>
      </w:pPr>
      <w:r w:rsidRPr="00E67088">
        <w:rPr>
          <w:rFonts w:ascii="Times New Roman" w:hAnsi="Times New Roman"/>
          <w:sz w:val="24"/>
          <w:szCs w:val="24"/>
        </w:rPr>
        <w:t xml:space="preserve">  </w:t>
      </w:r>
      <w:r w:rsidR="00CA3280" w:rsidRPr="00C01D85">
        <w:rPr>
          <w:rFonts w:ascii="Times New Roman" w:hAnsi="Times New Roman"/>
          <w:b/>
          <w:sz w:val="20"/>
          <w:szCs w:val="20"/>
        </w:rPr>
        <w:t xml:space="preserve">     </w:t>
      </w:r>
    </w:p>
    <w:p w:rsidR="00670300" w:rsidRDefault="00670300" w:rsidP="00670300">
      <w:pPr>
        <w:pStyle w:val="GvdeMetni"/>
      </w:pPr>
      <w:r>
        <w:t xml:space="preserve">           </w:t>
      </w:r>
      <w:r w:rsidR="00F84B2A">
        <w:t>FİYAT TEKLİFİMİZDİR.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3"/>
        <w:gridCol w:w="3363"/>
        <w:gridCol w:w="1417"/>
        <w:gridCol w:w="1134"/>
        <w:gridCol w:w="1701"/>
        <w:gridCol w:w="1559"/>
      </w:tblGrid>
      <w:tr w:rsidR="00CA3280" w:rsidRPr="00310A30" w:rsidTr="00F27479">
        <w:tc>
          <w:tcPr>
            <w:tcW w:w="573"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174"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E5277D">
        <w:tc>
          <w:tcPr>
            <w:tcW w:w="57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3363"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417"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1134"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70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59"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E5277D" w:rsidRPr="00310A30" w:rsidTr="00E5277D">
        <w:trPr>
          <w:trHeight w:val="337"/>
        </w:trPr>
        <w:tc>
          <w:tcPr>
            <w:tcW w:w="573" w:type="dxa"/>
            <w:vAlign w:val="center"/>
          </w:tcPr>
          <w:p w:rsidR="00E5277D" w:rsidRPr="00C01D85" w:rsidRDefault="00E5277D" w:rsidP="00D8414C">
            <w:pPr>
              <w:spacing w:before="100" w:beforeAutospacing="1" w:after="100" w:afterAutospacing="1"/>
              <w:jc w:val="center"/>
              <w:rPr>
                <w:rFonts w:ascii="Times New Roman" w:hAnsi="Times New Roman"/>
                <w:sz w:val="20"/>
                <w:szCs w:val="20"/>
              </w:rPr>
            </w:pPr>
            <w:r w:rsidRPr="00C01D85">
              <w:rPr>
                <w:rFonts w:ascii="Times New Roman" w:hAnsi="Times New Roman"/>
                <w:sz w:val="20"/>
                <w:szCs w:val="20"/>
              </w:rPr>
              <w:t>1</w:t>
            </w:r>
          </w:p>
        </w:tc>
        <w:tc>
          <w:tcPr>
            <w:tcW w:w="3363" w:type="dxa"/>
          </w:tcPr>
          <w:p w:rsidR="00F3489D" w:rsidRPr="00F84B2A" w:rsidRDefault="0025408E" w:rsidP="00F3489D">
            <w:pPr>
              <w:pStyle w:val="GvdeMetni"/>
              <w:rPr>
                <w:sz w:val="20"/>
              </w:rPr>
            </w:pPr>
            <w:r w:rsidRPr="00F84B2A">
              <w:rPr>
                <w:sz w:val="20"/>
              </w:rPr>
              <w:t>Taş Kömür(Portakal)</w:t>
            </w:r>
            <w:r w:rsidR="00F3489D" w:rsidRPr="00F84B2A">
              <w:rPr>
                <w:sz w:val="20"/>
              </w:rPr>
              <w:t xml:space="preserve"> a</w:t>
            </w:r>
            <w:proofErr w:type="gramStart"/>
            <w:r w:rsidR="00F3489D" w:rsidRPr="00F84B2A">
              <w:rPr>
                <w:sz w:val="20"/>
              </w:rPr>
              <w:t>)</w:t>
            </w:r>
            <w:proofErr w:type="gramEnd"/>
            <w:r w:rsidR="00F3489D" w:rsidRPr="00F84B2A">
              <w:rPr>
                <w:sz w:val="20"/>
              </w:rPr>
              <w:t xml:space="preserve">Alt Isı Değer(kuru bazda)6400 </w:t>
            </w:r>
            <w:proofErr w:type="spellStart"/>
            <w:r w:rsidR="00F3489D" w:rsidRPr="00F84B2A">
              <w:rPr>
                <w:sz w:val="20"/>
              </w:rPr>
              <w:t>kcal</w:t>
            </w:r>
            <w:proofErr w:type="spellEnd"/>
            <w:r w:rsidR="00F3489D" w:rsidRPr="00F84B2A">
              <w:rPr>
                <w:sz w:val="20"/>
              </w:rPr>
              <w:t>/kg</w:t>
            </w:r>
          </w:p>
          <w:p w:rsidR="00F3489D" w:rsidRPr="00F84B2A" w:rsidRDefault="00F3489D" w:rsidP="00F3489D">
            <w:pPr>
              <w:pStyle w:val="GvdeMetni"/>
              <w:rPr>
                <w:sz w:val="20"/>
              </w:rPr>
            </w:pPr>
            <w:r w:rsidRPr="00F84B2A">
              <w:rPr>
                <w:sz w:val="20"/>
              </w:rPr>
              <w:t xml:space="preserve">b)Üst Isı Değer(kuru </w:t>
            </w:r>
            <w:proofErr w:type="gramStart"/>
            <w:r w:rsidRPr="00F84B2A">
              <w:rPr>
                <w:sz w:val="20"/>
              </w:rPr>
              <w:t>bazda</w:t>
            </w:r>
            <w:proofErr w:type="gramEnd"/>
            <w:r w:rsidRPr="00F84B2A">
              <w:rPr>
                <w:sz w:val="20"/>
              </w:rPr>
              <w:t xml:space="preserve">) 7800 </w:t>
            </w:r>
            <w:proofErr w:type="spellStart"/>
            <w:r w:rsidRPr="00F84B2A">
              <w:rPr>
                <w:sz w:val="20"/>
              </w:rPr>
              <w:t>kcal</w:t>
            </w:r>
            <w:proofErr w:type="spellEnd"/>
            <w:r w:rsidRPr="00F84B2A">
              <w:rPr>
                <w:sz w:val="20"/>
              </w:rPr>
              <w:t>/kg</w:t>
            </w:r>
          </w:p>
          <w:p w:rsidR="00F3489D" w:rsidRPr="00F84B2A" w:rsidRDefault="00F3489D" w:rsidP="00F3489D">
            <w:pPr>
              <w:pStyle w:val="GvdeMetni"/>
              <w:rPr>
                <w:sz w:val="20"/>
              </w:rPr>
            </w:pPr>
            <w:r w:rsidRPr="00F84B2A">
              <w:rPr>
                <w:sz w:val="20"/>
              </w:rPr>
              <w:t xml:space="preserve">c)Toplam Kükürt:(kuru </w:t>
            </w:r>
            <w:proofErr w:type="gramStart"/>
            <w:r w:rsidRPr="00F84B2A">
              <w:rPr>
                <w:sz w:val="20"/>
              </w:rPr>
              <w:t>bazda</w:t>
            </w:r>
            <w:proofErr w:type="gramEnd"/>
            <w:r w:rsidRPr="00F84B2A">
              <w:rPr>
                <w:sz w:val="20"/>
              </w:rPr>
              <w:t>) % 0.09(+0,1 tolerans)</w:t>
            </w:r>
          </w:p>
          <w:p w:rsidR="00F3489D" w:rsidRPr="00F84B2A" w:rsidRDefault="00F3489D" w:rsidP="00F3489D">
            <w:pPr>
              <w:pStyle w:val="GvdeMetni"/>
              <w:rPr>
                <w:sz w:val="20"/>
              </w:rPr>
            </w:pPr>
            <w:r w:rsidRPr="00F84B2A">
              <w:rPr>
                <w:sz w:val="20"/>
              </w:rPr>
              <w:t xml:space="preserve">d)kül(kuru </w:t>
            </w:r>
            <w:proofErr w:type="gramStart"/>
            <w:r w:rsidRPr="00F84B2A">
              <w:rPr>
                <w:sz w:val="20"/>
              </w:rPr>
              <w:t>bazda</w:t>
            </w:r>
            <w:proofErr w:type="gramEnd"/>
            <w:r w:rsidRPr="00F84B2A">
              <w:rPr>
                <w:sz w:val="20"/>
              </w:rPr>
              <w:t>)%16(+2 tolerans)</w:t>
            </w:r>
          </w:p>
          <w:p w:rsidR="00F3489D" w:rsidRPr="00F84B2A" w:rsidRDefault="00F3489D" w:rsidP="00F3489D">
            <w:pPr>
              <w:pStyle w:val="GvdeMetni"/>
              <w:rPr>
                <w:sz w:val="20"/>
              </w:rPr>
            </w:pPr>
            <w:r w:rsidRPr="00F84B2A">
              <w:rPr>
                <w:sz w:val="20"/>
              </w:rPr>
              <w:t>e)toplam nem(orijinalde) % 10(+1 tolerans)</w:t>
            </w:r>
          </w:p>
          <w:p w:rsidR="00F3489D" w:rsidRPr="00F84B2A" w:rsidRDefault="00F3489D" w:rsidP="00F3489D">
            <w:pPr>
              <w:pStyle w:val="GvdeMetni"/>
              <w:rPr>
                <w:sz w:val="20"/>
              </w:rPr>
            </w:pPr>
            <w:r w:rsidRPr="00F84B2A">
              <w:rPr>
                <w:sz w:val="20"/>
              </w:rPr>
              <w:t>f)Boyut(Orijinalde kömür)</w:t>
            </w:r>
          </w:p>
          <w:p w:rsidR="00F3489D" w:rsidRPr="00F84B2A" w:rsidRDefault="00F3489D" w:rsidP="00F3489D">
            <w:pPr>
              <w:pStyle w:val="GvdeMetni"/>
              <w:rPr>
                <w:sz w:val="20"/>
              </w:rPr>
            </w:pPr>
            <w:r w:rsidRPr="00F84B2A">
              <w:rPr>
                <w:sz w:val="20"/>
              </w:rPr>
              <w:t>Portakal 70-100 mm</w:t>
            </w:r>
            <w:proofErr w:type="gramStart"/>
            <w:r w:rsidRPr="00F84B2A">
              <w:rPr>
                <w:sz w:val="20"/>
              </w:rPr>
              <w:t>(</w:t>
            </w:r>
            <w:proofErr w:type="spellStart"/>
            <w:proofErr w:type="gramEnd"/>
            <w:r w:rsidRPr="00F84B2A">
              <w:rPr>
                <w:sz w:val="20"/>
              </w:rPr>
              <w:t>min</w:t>
            </w:r>
            <w:proofErr w:type="spellEnd"/>
            <w:r w:rsidRPr="00F84B2A">
              <w:rPr>
                <w:sz w:val="20"/>
              </w:rPr>
              <w:t xml:space="preserve"> </w:t>
            </w:r>
            <w:proofErr w:type="spellStart"/>
            <w:r w:rsidRPr="00F84B2A">
              <w:rPr>
                <w:sz w:val="20"/>
              </w:rPr>
              <w:t>mak</w:t>
            </w:r>
            <w:proofErr w:type="spellEnd"/>
            <w:r w:rsidRPr="00F84B2A">
              <w:rPr>
                <w:sz w:val="20"/>
              </w:rPr>
              <w:t>(+,-%10 Tolerans)</w:t>
            </w:r>
          </w:p>
          <w:p w:rsidR="00E5277D" w:rsidRPr="00E5277D" w:rsidRDefault="00F3489D" w:rsidP="00F3489D">
            <w:pPr>
              <w:pStyle w:val="GvdeMetni"/>
              <w:rPr>
                <w:szCs w:val="24"/>
              </w:rPr>
            </w:pPr>
            <w:r w:rsidRPr="00F84B2A">
              <w:rPr>
                <w:sz w:val="20"/>
              </w:rPr>
              <w:t xml:space="preserve">g) Uçucu Madde(kuru </w:t>
            </w:r>
            <w:proofErr w:type="gramStart"/>
            <w:r w:rsidRPr="00F84B2A">
              <w:rPr>
                <w:sz w:val="20"/>
              </w:rPr>
              <w:t>bazda</w:t>
            </w:r>
            <w:proofErr w:type="gramEnd"/>
            <w:r w:rsidRPr="00F84B2A">
              <w:rPr>
                <w:sz w:val="20"/>
              </w:rPr>
              <w:t>)%12-31(+2 tolerans)</w:t>
            </w:r>
          </w:p>
        </w:tc>
        <w:tc>
          <w:tcPr>
            <w:tcW w:w="1417" w:type="dxa"/>
          </w:tcPr>
          <w:p w:rsidR="00E5277D" w:rsidRPr="00C01D85" w:rsidRDefault="004F168E" w:rsidP="00A77E8D">
            <w:pPr>
              <w:pStyle w:val="GvdeMetni"/>
              <w:rPr>
                <w:sz w:val="20"/>
              </w:rPr>
            </w:pPr>
            <w:r>
              <w:rPr>
                <w:sz w:val="20"/>
              </w:rPr>
              <w:t xml:space="preserve">        </w:t>
            </w:r>
            <w:r w:rsidR="0025408E">
              <w:rPr>
                <w:sz w:val="20"/>
              </w:rPr>
              <w:t>Ton</w:t>
            </w:r>
          </w:p>
        </w:tc>
        <w:tc>
          <w:tcPr>
            <w:tcW w:w="1134" w:type="dxa"/>
          </w:tcPr>
          <w:p w:rsidR="00E5277D" w:rsidRPr="00C01D85" w:rsidRDefault="005012C4">
            <w:pPr>
              <w:jc w:val="center"/>
              <w:rPr>
                <w:rFonts w:ascii="Times New Roman" w:hAnsi="Times New Roman"/>
                <w:sz w:val="20"/>
                <w:szCs w:val="20"/>
              </w:rPr>
            </w:pPr>
            <w:r>
              <w:rPr>
                <w:rFonts w:ascii="Times New Roman" w:hAnsi="Times New Roman"/>
                <w:sz w:val="20"/>
                <w:szCs w:val="20"/>
              </w:rPr>
              <w:t>1</w:t>
            </w:r>
            <w:r w:rsidR="00F3489D">
              <w:rPr>
                <w:rFonts w:ascii="Times New Roman" w:hAnsi="Times New Roman"/>
                <w:sz w:val="20"/>
                <w:szCs w:val="20"/>
              </w:rPr>
              <w:t>8</w:t>
            </w:r>
          </w:p>
        </w:tc>
        <w:tc>
          <w:tcPr>
            <w:tcW w:w="1701" w:type="dxa"/>
          </w:tcPr>
          <w:p w:rsidR="00E5277D" w:rsidRPr="00C01D85" w:rsidRDefault="00E5277D" w:rsidP="002C5EB5">
            <w:pPr>
              <w:rPr>
                <w:sz w:val="20"/>
                <w:szCs w:val="20"/>
              </w:rPr>
            </w:pPr>
          </w:p>
        </w:tc>
        <w:tc>
          <w:tcPr>
            <w:tcW w:w="1559" w:type="dxa"/>
            <w:vAlign w:val="center"/>
          </w:tcPr>
          <w:p w:rsidR="00E5277D" w:rsidRPr="00C01D85" w:rsidRDefault="00E5277D" w:rsidP="002C5EB5">
            <w:pPr>
              <w:spacing w:after="0"/>
              <w:rPr>
                <w:rFonts w:ascii="Times New Roman" w:hAnsi="Times New Roman"/>
                <w:b/>
                <w:bCs/>
                <w:sz w:val="20"/>
                <w:szCs w:val="20"/>
              </w:rPr>
            </w:pPr>
          </w:p>
        </w:tc>
      </w:tr>
      <w:tr w:rsidR="00CA3280" w:rsidRPr="00310A30" w:rsidTr="00F27479">
        <w:trPr>
          <w:trHeight w:val="343"/>
        </w:trPr>
        <w:tc>
          <w:tcPr>
            <w:tcW w:w="8188" w:type="dxa"/>
            <w:gridSpan w:val="5"/>
          </w:tcPr>
          <w:p w:rsidR="00CA3280" w:rsidRPr="00C01D85" w:rsidRDefault="001F5DB6" w:rsidP="009F0D3C">
            <w:pPr>
              <w:tabs>
                <w:tab w:val="left" w:pos="3717"/>
              </w:tabs>
              <w:spacing w:before="100" w:beforeAutospacing="1" w:after="100" w:afterAutospacing="1"/>
              <w:rPr>
                <w:rFonts w:ascii="Times New Roman" w:hAnsi="Times New Roman"/>
                <w:sz w:val="20"/>
                <w:szCs w:val="20"/>
              </w:rPr>
            </w:pPr>
            <w:r w:rsidRPr="00C01D85">
              <w:rPr>
                <w:rFonts w:ascii="Times New Roman" w:hAnsi="Times New Roman"/>
                <w:sz w:val="20"/>
                <w:szCs w:val="20"/>
              </w:rPr>
              <w:t xml:space="preserve"> </w:t>
            </w:r>
            <w:r w:rsidR="00CA3280" w:rsidRPr="00C01D85">
              <w:rPr>
                <w:rFonts w:ascii="Times New Roman" w:hAnsi="Times New Roman"/>
                <w:b/>
                <w:bCs/>
                <w:sz w:val="20"/>
                <w:szCs w:val="20"/>
              </w:rPr>
              <w:t>TOPLAM TUTAR</w:t>
            </w:r>
            <w:r w:rsidR="005B27D4" w:rsidRPr="00C01D85">
              <w:rPr>
                <w:rFonts w:ascii="Times New Roman" w:hAnsi="Times New Roman"/>
                <w:sz w:val="20"/>
                <w:szCs w:val="20"/>
              </w:rPr>
              <w:t xml:space="preserve"> (Katma Değer V</w:t>
            </w:r>
            <w:r w:rsidRPr="00C01D85">
              <w:rPr>
                <w:rFonts w:ascii="Times New Roman" w:hAnsi="Times New Roman"/>
                <w:sz w:val="20"/>
                <w:szCs w:val="20"/>
              </w:rPr>
              <w:t xml:space="preserve">ergisi </w:t>
            </w:r>
            <w:r w:rsidR="000354A8" w:rsidRPr="00C01D85">
              <w:rPr>
                <w:rFonts w:ascii="Times New Roman" w:hAnsi="Times New Roman"/>
                <w:sz w:val="20"/>
                <w:szCs w:val="20"/>
              </w:rPr>
              <w:t>Hariç</w:t>
            </w:r>
            <w:r w:rsidR="00CA3280" w:rsidRPr="00C01D85">
              <w:rPr>
                <w:rFonts w:ascii="Times New Roman" w:hAnsi="Times New Roman"/>
                <w:sz w:val="20"/>
                <w:szCs w:val="20"/>
              </w:rPr>
              <w:t>)</w:t>
            </w:r>
          </w:p>
        </w:tc>
        <w:tc>
          <w:tcPr>
            <w:tcW w:w="1559" w:type="dxa"/>
          </w:tcPr>
          <w:p w:rsidR="00CA3280" w:rsidRPr="00C01D85" w:rsidRDefault="00CA3280" w:rsidP="00541AFA">
            <w:pPr>
              <w:spacing w:after="0"/>
              <w:rPr>
                <w:rFonts w:ascii="Times New Roman" w:hAnsi="Times New Roman"/>
                <w:sz w:val="20"/>
                <w:szCs w:val="20"/>
              </w:rPr>
            </w:pPr>
          </w:p>
        </w:tc>
      </w:tr>
    </w:tbl>
    <w:p w:rsidR="004F168E" w:rsidRDefault="005B27D4" w:rsidP="005B27D4">
      <w:pPr>
        <w:spacing w:after="0"/>
        <w:jc w:val="both"/>
        <w:rPr>
          <w:rFonts w:ascii="Times New Roman" w:hAnsi="Times New Roman"/>
        </w:rPr>
      </w:pPr>
      <w:r>
        <w:rPr>
          <w:rFonts w:ascii="Times New Roman" w:hAnsi="Times New Roman"/>
        </w:rPr>
        <w:t xml:space="preserve">      </w:t>
      </w:r>
    </w:p>
    <w:p w:rsidR="00C90713" w:rsidRPr="00BD41EB" w:rsidRDefault="005B27D4" w:rsidP="005B27D4">
      <w:pPr>
        <w:spacing w:after="0"/>
        <w:jc w:val="both"/>
        <w:rPr>
          <w:rFonts w:ascii="Times New Roman" w:hAnsi="Times New Roman"/>
          <w:sz w:val="16"/>
          <w:szCs w:val="16"/>
        </w:rPr>
      </w:pPr>
      <w:r>
        <w:rPr>
          <w:rFonts w:ascii="Times New Roman" w:hAnsi="Times New Roman"/>
        </w:rPr>
        <w:t xml:space="preserve"> </w:t>
      </w:r>
      <w:r w:rsidR="00C90713" w:rsidRPr="00BD41EB">
        <w:rPr>
          <w:rFonts w:ascii="Times New Roman" w:hAnsi="Times New Roman"/>
          <w:sz w:val="16"/>
          <w:szCs w:val="16"/>
        </w:rPr>
        <w:t>1-Yukarıda ihale</w:t>
      </w:r>
      <w:r w:rsidR="00641829" w:rsidRPr="00BD41EB">
        <w:rPr>
          <w:rFonts w:ascii="Times New Roman" w:hAnsi="Times New Roman"/>
          <w:sz w:val="16"/>
          <w:szCs w:val="16"/>
        </w:rPr>
        <w:t>de</w:t>
      </w:r>
      <w:r w:rsidR="00C90713" w:rsidRPr="00BD41EB">
        <w:rPr>
          <w:rFonts w:ascii="Times New Roman" w:hAnsi="Times New Roman"/>
          <w:sz w:val="16"/>
          <w:szCs w:val="16"/>
        </w:rPr>
        <w:t xml:space="preserve"> yer alan ihaleye ilişkin ihale dokümanını oluşturan tüm belgeler tarafımızdan okunmuş, anlaşılmış ve </w:t>
      </w:r>
      <w:r w:rsidR="00285A74" w:rsidRPr="00BD41EB">
        <w:rPr>
          <w:rFonts w:ascii="Times New Roman" w:hAnsi="Times New Roman"/>
          <w:sz w:val="16"/>
          <w:szCs w:val="16"/>
        </w:rPr>
        <w:t xml:space="preserve">kabul edilmiştir. Teklif fiyata </w:t>
      </w:r>
      <w:proofErr w:type="gramStart"/>
      <w:r w:rsidR="00C90713" w:rsidRPr="00BD41EB">
        <w:rPr>
          <w:rFonts w:ascii="Times New Roman" w:hAnsi="Times New Roman"/>
          <w:sz w:val="16"/>
          <w:szCs w:val="16"/>
        </w:rPr>
        <w:t>dahil</w:t>
      </w:r>
      <w:proofErr w:type="gramEnd"/>
      <w:r w:rsidR="00C90713" w:rsidRPr="00BD41EB">
        <w:rPr>
          <w:rFonts w:ascii="Times New Roman" w:hAnsi="Times New Roman"/>
          <w:sz w:val="16"/>
          <w:szCs w:val="16"/>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892375" w:rsidRPr="00BD41EB" w:rsidRDefault="00C90713" w:rsidP="00892375">
      <w:pPr>
        <w:jc w:val="both"/>
        <w:rPr>
          <w:i/>
          <w:sz w:val="16"/>
          <w:szCs w:val="16"/>
        </w:rPr>
      </w:pPr>
      <w:r w:rsidRPr="00BD41EB">
        <w:rPr>
          <w:rFonts w:ascii="Times New Roman" w:hAnsi="Times New Roman"/>
          <w:sz w:val="16"/>
          <w:szCs w:val="16"/>
        </w:rPr>
        <w:t xml:space="preserve">       2</w:t>
      </w:r>
      <w:r w:rsidR="00892375" w:rsidRPr="00BD41EB">
        <w:rPr>
          <w:rFonts w:ascii="Times New Roman" w:hAnsi="Times New Roman"/>
          <w:sz w:val="16"/>
          <w:szCs w:val="16"/>
        </w:rPr>
        <w:t xml:space="preserve">) Yukarıda yer alan [ </w:t>
      </w:r>
      <w:r w:rsidR="00892375" w:rsidRPr="00BD41EB">
        <w:rPr>
          <w:rFonts w:ascii="Times New Roman" w:hAnsi="Times New Roman"/>
          <w:i/>
          <w:sz w:val="16"/>
          <w:szCs w:val="16"/>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BD41EB">
        <w:rPr>
          <w:i/>
          <w:sz w:val="16"/>
          <w:szCs w:val="16"/>
          <w:vertAlign w:val="superscript"/>
        </w:rPr>
        <w:t>2</w:t>
      </w:r>
      <w:r w:rsidR="00892375" w:rsidRPr="00BD41EB">
        <w:rPr>
          <w:i/>
          <w:sz w:val="16"/>
          <w:szCs w:val="16"/>
        </w:rPr>
        <w:t xml:space="preserve">  </w:t>
      </w:r>
    </w:p>
    <w:p w:rsidR="00070BD0" w:rsidRPr="00070BD0" w:rsidRDefault="005B27D4" w:rsidP="00070BD0">
      <w:pPr>
        <w:rPr>
          <w:rFonts w:ascii="Times New Roman" w:hAnsi="Times New Roman"/>
        </w:rPr>
      </w:pPr>
      <w:r w:rsidRPr="00BD41EB">
        <w:rPr>
          <w:rFonts w:ascii="Times New Roman" w:hAnsi="Times New Roman"/>
          <w:sz w:val="16"/>
          <w:szCs w:val="16"/>
        </w:rPr>
        <w:t xml:space="preserve">  </w:t>
      </w:r>
      <w:r w:rsidR="00CA3280" w:rsidRPr="00BD41EB">
        <w:rPr>
          <w:rFonts w:ascii="Times New Roman" w:hAnsi="Times New Roman"/>
          <w:sz w:val="16"/>
          <w:szCs w:val="16"/>
        </w:rPr>
        <w:t xml:space="preserve">   </w:t>
      </w:r>
      <w:r w:rsidRPr="00BD41EB">
        <w:rPr>
          <w:rFonts w:ascii="Times New Roman" w:hAnsi="Times New Roman"/>
          <w:sz w:val="16"/>
          <w:szCs w:val="16"/>
        </w:rPr>
        <w:t>3-</w:t>
      </w:r>
      <w:r w:rsidR="00CA3280" w:rsidRPr="00BD41EB">
        <w:rPr>
          <w:rFonts w:ascii="Times New Roman" w:hAnsi="Times New Roman"/>
          <w:sz w:val="16"/>
          <w:szCs w:val="16"/>
        </w:rPr>
        <w:t xml:space="preserve"> </w:t>
      </w:r>
      <w:r w:rsidR="00070BD0" w:rsidRPr="00BD41EB">
        <w:rPr>
          <w:rFonts w:ascii="Times New Roman" w:hAnsi="Times New Roman"/>
          <w:sz w:val="16"/>
          <w:szCs w:val="16"/>
        </w:rPr>
        <w:t>İhale konusu işi, bu teklif mektubunun yukarıda yer alan birim fiyat teklif cetvelindeki</w:t>
      </w:r>
      <w:r w:rsidR="00070BD0" w:rsidRPr="00BD41EB">
        <w:rPr>
          <w:rFonts w:ascii="Times New Roman" w:hAnsi="Times New Roman"/>
          <w:sz w:val="16"/>
          <w:szCs w:val="16"/>
          <w:vertAlign w:val="superscript"/>
        </w:rPr>
        <w:t>3</w:t>
      </w:r>
      <w:r w:rsidR="00070BD0" w:rsidRPr="00BD41EB">
        <w:rPr>
          <w:rFonts w:ascii="Times New Roman" w:hAnsi="Times New Roman"/>
          <w:sz w:val="16"/>
          <w:szCs w:val="16"/>
        </w:rPr>
        <w:t xml:space="preserve"> her bir iş kalemi için teklif ettiğimiz birim fiyatlar üzerinden Katma Değer Vergisi hariç(</w:t>
      </w:r>
      <w:proofErr w:type="gramStart"/>
      <w:r w:rsidR="00070BD0" w:rsidRPr="00BD41EB">
        <w:rPr>
          <w:rFonts w:ascii="Times New Roman" w:hAnsi="Times New Roman"/>
          <w:sz w:val="16"/>
          <w:szCs w:val="16"/>
        </w:rPr>
        <w:t>…………………………………….</w:t>
      </w:r>
      <w:proofErr w:type="gramEnd"/>
      <w:r w:rsidR="00070BD0" w:rsidRPr="00070BD0">
        <w:rPr>
          <w:rFonts w:ascii="Times New Roman" w:hAnsi="Times New Roman"/>
        </w:rPr>
        <w:t xml:space="preserve">   </w:t>
      </w:r>
      <w:proofErr w:type="gramStart"/>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p>
    <w:p w:rsidR="00070BD0" w:rsidRPr="00DC723F" w:rsidRDefault="00CA3280" w:rsidP="00070BD0">
      <w:pPr>
        <w:rPr>
          <w:color w:val="999999"/>
        </w:rPr>
      </w:pPr>
      <w:r w:rsidRPr="00541AFA">
        <w:t xml:space="preserve">                                         </w:t>
      </w:r>
      <w:r w:rsidR="00070BD0">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C01D85">
      <w:headerReference w:type="default" r:id="rId6"/>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71D" w:rsidRDefault="0000671D" w:rsidP="00541AFA">
      <w:pPr>
        <w:spacing w:after="0" w:line="240" w:lineRule="auto"/>
      </w:pPr>
      <w:r>
        <w:separator/>
      </w:r>
    </w:p>
  </w:endnote>
  <w:endnote w:type="continuationSeparator" w:id="0">
    <w:p w:rsidR="0000671D" w:rsidRDefault="0000671D"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71D" w:rsidRDefault="0000671D" w:rsidP="00541AFA">
      <w:pPr>
        <w:spacing w:after="0" w:line="240" w:lineRule="auto"/>
      </w:pPr>
      <w:r>
        <w:separator/>
      </w:r>
    </w:p>
  </w:footnote>
  <w:footnote w:type="continuationSeparator" w:id="0">
    <w:p w:rsidR="0000671D" w:rsidRDefault="0000671D" w:rsidP="0054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1367"/>
      <w:gridCol w:w="6568"/>
      <w:gridCol w:w="1280"/>
    </w:tblGrid>
    <w:tr w:rsidR="00CA3280" w:rsidRPr="00310A30" w:rsidTr="00330E6D">
      <w:trPr>
        <w:trHeight w:val="190"/>
        <w:jc w:val="center"/>
      </w:trPr>
      <w:tc>
        <w:tcPr>
          <w:tcW w:w="1367" w:type="dxa"/>
          <w:vAlign w:val="center"/>
        </w:tcPr>
        <w:p w:rsidR="00CA3280" w:rsidRPr="00310A30" w:rsidRDefault="00CA3280" w:rsidP="00330E6D">
          <w:pPr>
            <w:pStyle w:val="stbilgi"/>
            <w:rPr>
              <w:rFonts w:ascii="Century Gothic" w:hAnsi="Century Gothic"/>
              <w:b/>
              <w:sz w:val="20"/>
            </w:rPr>
          </w:pPr>
        </w:p>
      </w:tc>
      <w:tc>
        <w:tcPr>
          <w:tcW w:w="6568" w:type="dxa"/>
          <w:vAlign w:val="center"/>
        </w:tcPr>
        <w:p w:rsidR="00CA3280" w:rsidRPr="00310A30" w:rsidRDefault="00CA3280" w:rsidP="004049D2">
          <w:pPr>
            <w:pStyle w:val="stbilgi"/>
            <w:jc w:val="center"/>
            <w:rPr>
              <w:rFonts w:ascii="Century Gothic" w:hAnsi="Century Gothic"/>
              <w:b/>
              <w:sz w:val="20"/>
            </w:rPr>
          </w:pPr>
        </w:p>
      </w:tc>
      <w:tc>
        <w:tcPr>
          <w:tcW w:w="1280" w:type="dxa"/>
          <w:vAlign w:val="center"/>
        </w:tcPr>
        <w:p w:rsidR="00CA3280" w:rsidRPr="00310A30" w:rsidRDefault="00CA3280" w:rsidP="00330E6D">
          <w:pPr>
            <w:pStyle w:val="stbilgi"/>
            <w:ind w:right="-10"/>
            <w:jc w:val="right"/>
            <w:rPr>
              <w:rFonts w:ascii="Century Gothic" w:hAnsi="Century Gothic"/>
              <w:b/>
              <w:sz w:val="20"/>
            </w:rPr>
          </w:pPr>
        </w:p>
      </w:tc>
    </w:tr>
  </w:tbl>
  <w:p w:rsidR="00CA3280" w:rsidRDefault="00CA32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1AFA"/>
    <w:rsid w:val="0000671D"/>
    <w:rsid w:val="00010898"/>
    <w:rsid w:val="0002282C"/>
    <w:rsid w:val="0002429F"/>
    <w:rsid w:val="000354A8"/>
    <w:rsid w:val="00070BD0"/>
    <w:rsid w:val="000737B3"/>
    <w:rsid w:val="00077F20"/>
    <w:rsid w:val="000C5C0D"/>
    <w:rsid w:val="000D6756"/>
    <w:rsid w:val="000F0706"/>
    <w:rsid w:val="000F1351"/>
    <w:rsid w:val="000F322B"/>
    <w:rsid w:val="00111C24"/>
    <w:rsid w:val="00126633"/>
    <w:rsid w:val="001669F0"/>
    <w:rsid w:val="00167E7F"/>
    <w:rsid w:val="001B18C4"/>
    <w:rsid w:val="001B67B6"/>
    <w:rsid w:val="001C0D3A"/>
    <w:rsid w:val="001D7F47"/>
    <w:rsid w:val="001E401C"/>
    <w:rsid w:val="001E7982"/>
    <w:rsid w:val="001F5DB6"/>
    <w:rsid w:val="00203E7F"/>
    <w:rsid w:val="00206B2D"/>
    <w:rsid w:val="00207FEE"/>
    <w:rsid w:val="002171D1"/>
    <w:rsid w:val="00230BFB"/>
    <w:rsid w:val="00243426"/>
    <w:rsid w:val="002505AA"/>
    <w:rsid w:val="0025408E"/>
    <w:rsid w:val="00263F36"/>
    <w:rsid w:val="002705C0"/>
    <w:rsid w:val="0027575F"/>
    <w:rsid w:val="00277E7D"/>
    <w:rsid w:val="00285A74"/>
    <w:rsid w:val="002C2888"/>
    <w:rsid w:val="002C5EB5"/>
    <w:rsid w:val="002C5F79"/>
    <w:rsid w:val="002E5A5F"/>
    <w:rsid w:val="003031A6"/>
    <w:rsid w:val="00305AD9"/>
    <w:rsid w:val="00310A30"/>
    <w:rsid w:val="00313E4C"/>
    <w:rsid w:val="003144CE"/>
    <w:rsid w:val="00330E6D"/>
    <w:rsid w:val="00346CE3"/>
    <w:rsid w:val="00354D2B"/>
    <w:rsid w:val="00363A5B"/>
    <w:rsid w:val="00364CBA"/>
    <w:rsid w:val="003912A4"/>
    <w:rsid w:val="003A7981"/>
    <w:rsid w:val="003D5039"/>
    <w:rsid w:val="003E4B6A"/>
    <w:rsid w:val="003E4FF1"/>
    <w:rsid w:val="003E7AC6"/>
    <w:rsid w:val="004049D2"/>
    <w:rsid w:val="0040781C"/>
    <w:rsid w:val="004148A4"/>
    <w:rsid w:val="004258B7"/>
    <w:rsid w:val="0045244F"/>
    <w:rsid w:val="00462845"/>
    <w:rsid w:val="004B30B0"/>
    <w:rsid w:val="004B442C"/>
    <w:rsid w:val="004B5F2F"/>
    <w:rsid w:val="004B64D2"/>
    <w:rsid w:val="004C1001"/>
    <w:rsid w:val="004D2552"/>
    <w:rsid w:val="004F168E"/>
    <w:rsid w:val="005012C4"/>
    <w:rsid w:val="00533AD5"/>
    <w:rsid w:val="00541AFA"/>
    <w:rsid w:val="00542C64"/>
    <w:rsid w:val="005548EF"/>
    <w:rsid w:val="0055593F"/>
    <w:rsid w:val="00564D21"/>
    <w:rsid w:val="00583006"/>
    <w:rsid w:val="005A2B0B"/>
    <w:rsid w:val="005A430B"/>
    <w:rsid w:val="005B27D4"/>
    <w:rsid w:val="005C4871"/>
    <w:rsid w:val="005C4F1F"/>
    <w:rsid w:val="00634B3E"/>
    <w:rsid w:val="00637E2C"/>
    <w:rsid w:val="00641829"/>
    <w:rsid w:val="00642861"/>
    <w:rsid w:val="006460E0"/>
    <w:rsid w:val="00655B08"/>
    <w:rsid w:val="00670300"/>
    <w:rsid w:val="006761F2"/>
    <w:rsid w:val="006C1628"/>
    <w:rsid w:val="006D103C"/>
    <w:rsid w:val="006D193C"/>
    <w:rsid w:val="006E4C45"/>
    <w:rsid w:val="007016A8"/>
    <w:rsid w:val="007054BF"/>
    <w:rsid w:val="00721E7E"/>
    <w:rsid w:val="007544A2"/>
    <w:rsid w:val="007668FB"/>
    <w:rsid w:val="007674C1"/>
    <w:rsid w:val="00777374"/>
    <w:rsid w:val="007A230A"/>
    <w:rsid w:val="007A56A2"/>
    <w:rsid w:val="007A7E25"/>
    <w:rsid w:val="007B1E00"/>
    <w:rsid w:val="007C3E6C"/>
    <w:rsid w:val="00802315"/>
    <w:rsid w:val="00833738"/>
    <w:rsid w:val="0087212C"/>
    <w:rsid w:val="00882B50"/>
    <w:rsid w:val="0088729E"/>
    <w:rsid w:val="008875FA"/>
    <w:rsid w:val="00892375"/>
    <w:rsid w:val="00893084"/>
    <w:rsid w:val="008A6266"/>
    <w:rsid w:val="008A672E"/>
    <w:rsid w:val="008E6EEC"/>
    <w:rsid w:val="00922E02"/>
    <w:rsid w:val="00926724"/>
    <w:rsid w:val="0094710C"/>
    <w:rsid w:val="00951603"/>
    <w:rsid w:val="00970772"/>
    <w:rsid w:val="009708BC"/>
    <w:rsid w:val="00986BE5"/>
    <w:rsid w:val="00995F3B"/>
    <w:rsid w:val="009B501C"/>
    <w:rsid w:val="009E729A"/>
    <w:rsid w:val="009F0D3C"/>
    <w:rsid w:val="00A04E09"/>
    <w:rsid w:val="00A1528E"/>
    <w:rsid w:val="00A16DCC"/>
    <w:rsid w:val="00A314E2"/>
    <w:rsid w:val="00A31643"/>
    <w:rsid w:val="00A47AE9"/>
    <w:rsid w:val="00A5645B"/>
    <w:rsid w:val="00A7647C"/>
    <w:rsid w:val="00A77E8D"/>
    <w:rsid w:val="00A95A68"/>
    <w:rsid w:val="00B1415B"/>
    <w:rsid w:val="00B43469"/>
    <w:rsid w:val="00B71DDC"/>
    <w:rsid w:val="00B948DB"/>
    <w:rsid w:val="00B96AF9"/>
    <w:rsid w:val="00BB34AF"/>
    <w:rsid w:val="00BB5B46"/>
    <w:rsid w:val="00BB7278"/>
    <w:rsid w:val="00BC6342"/>
    <w:rsid w:val="00BD41EB"/>
    <w:rsid w:val="00BE1E65"/>
    <w:rsid w:val="00C01D85"/>
    <w:rsid w:val="00C02C08"/>
    <w:rsid w:val="00C065BA"/>
    <w:rsid w:val="00C120FE"/>
    <w:rsid w:val="00C257AB"/>
    <w:rsid w:val="00C56E60"/>
    <w:rsid w:val="00C62FE6"/>
    <w:rsid w:val="00C662F8"/>
    <w:rsid w:val="00C873C5"/>
    <w:rsid w:val="00C87857"/>
    <w:rsid w:val="00C90713"/>
    <w:rsid w:val="00CA3280"/>
    <w:rsid w:val="00CE561E"/>
    <w:rsid w:val="00D05C02"/>
    <w:rsid w:val="00D1023C"/>
    <w:rsid w:val="00D2130C"/>
    <w:rsid w:val="00D36523"/>
    <w:rsid w:val="00D50ADE"/>
    <w:rsid w:val="00D643FE"/>
    <w:rsid w:val="00D84018"/>
    <w:rsid w:val="00D8414C"/>
    <w:rsid w:val="00D93020"/>
    <w:rsid w:val="00DA64D1"/>
    <w:rsid w:val="00DB3C8C"/>
    <w:rsid w:val="00DB63EA"/>
    <w:rsid w:val="00DB6628"/>
    <w:rsid w:val="00DC44D4"/>
    <w:rsid w:val="00DD7D22"/>
    <w:rsid w:val="00DE2531"/>
    <w:rsid w:val="00E10AC7"/>
    <w:rsid w:val="00E33F72"/>
    <w:rsid w:val="00E34ABB"/>
    <w:rsid w:val="00E5277D"/>
    <w:rsid w:val="00E6071B"/>
    <w:rsid w:val="00E67088"/>
    <w:rsid w:val="00EF627D"/>
    <w:rsid w:val="00F25D92"/>
    <w:rsid w:val="00F27479"/>
    <w:rsid w:val="00F3489D"/>
    <w:rsid w:val="00F350FC"/>
    <w:rsid w:val="00F52053"/>
    <w:rsid w:val="00F57386"/>
    <w:rsid w:val="00F70312"/>
    <w:rsid w:val="00F84B2A"/>
    <w:rsid w:val="00FA24A7"/>
    <w:rsid w:val="00FA7EE1"/>
    <w:rsid w:val="00FB25C5"/>
    <w:rsid w:val="00FF0E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60779838">
      <w:bodyDiv w:val="1"/>
      <w:marLeft w:val="0"/>
      <w:marRight w:val="0"/>
      <w:marTop w:val="0"/>
      <w:marBottom w:val="0"/>
      <w:divBdr>
        <w:top w:val="none" w:sz="0" w:space="0" w:color="auto"/>
        <w:left w:val="none" w:sz="0" w:space="0" w:color="auto"/>
        <w:bottom w:val="none" w:sz="0" w:space="0" w:color="auto"/>
        <w:right w:val="none" w:sz="0" w:space="0" w:color="auto"/>
      </w:divBdr>
    </w:div>
    <w:div w:id="210963627">
      <w:bodyDiv w:val="1"/>
      <w:marLeft w:val="0"/>
      <w:marRight w:val="0"/>
      <w:marTop w:val="0"/>
      <w:marBottom w:val="0"/>
      <w:divBdr>
        <w:top w:val="none" w:sz="0" w:space="0" w:color="auto"/>
        <w:left w:val="none" w:sz="0" w:space="0" w:color="auto"/>
        <w:bottom w:val="none" w:sz="0" w:space="0" w:color="auto"/>
        <w:right w:val="none" w:sz="0" w:space="0" w:color="auto"/>
      </w:divBdr>
    </w:div>
    <w:div w:id="1387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Ramço</dc:creator>
  <cp:lastModifiedBy>faruk ağrı</cp:lastModifiedBy>
  <cp:revision>5</cp:revision>
  <cp:lastPrinted>2017-10-31T08:16:00Z</cp:lastPrinted>
  <dcterms:created xsi:type="dcterms:W3CDTF">2017-10-31T07:51:00Z</dcterms:created>
  <dcterms:modified xsi:type="dcterms:W3CDTF">2017-10-31T08:22:00Z</dcterms:modified>
</cp:coreProperties>
</file>