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C5" w:rsidRPr="0051768E" w:rsidRDefault="008F4CC5" w:rsidP="008F4CC5">
      <w:pPr>
        <w:pStyle w:val="stbilgi"/>
        <w:jc w:val="center"/>
        <w:rPr>
          <w:rFonts w:ascii="Times New Roman" w:hAnsi="Times New Roman"/>
          <w:color w:val="auto"/>
          <w:u w:val="none"/>
        </w:rPr>
      </w:pPr>
      <w:r w:rsidRPr="0051768E">
        <w:rPr>
          <w:rFonts w:ascii="Times New Roman" w:hAnsi="Times New Roman"/>
          <w:color w:val="auto"/>
          <w:u w:val="none"/>
        </w:rPr>
        <w:t>T.C.</w:t>
      </w:r>
    </w:p>
    <w:p w:rsidR="008F4CC5" w:rsidRDefault="008F4CC5" w:rsidP="008F4CC5">
      <w:pPr>
        <w:pStyle w:val="stbilgi"/>
        <w:jc w:val="center"/>
        <w:rPr>
          <w:rFonts w:ascii="Times New Roman" w:hAnsi="Times New Roman"/>
          <w:color w:val="auto"/>
          <w:u w:val="none"/>
        </w:rPr>
      </w:pPr>
      <w:r>
        <w:rPr>
          <w:rFonts w:ascii="Times New Roman" w:hAnsi="Times New Roman"/>
          <w:color w:val="auto"/>
          <w:u w:val="none"/>
        </w:rPr>
        <w:t>TAŞLIÇAY KAYMAKAMLIĞI</w:t>
      </w:r>
    </w:p>
    <w:p w:rsidR="008F4CC5" w:rsidRDefault="008F4CC5" w:rsidP="008F4CC5">
      <w:pPr>
        <w:pStyle w:val="stbilgi"/>
        <w:jc w:val="center"/>
      </w:pPr>
      <w:r>
        <w:rPr>
          <w:rFonts w:ascii="Times New Roman" w:hAnsi="Times New Roman"/>
          <w:color w:val="auto"/>
          <w:u w:val="none"/>
        </w:rPr>
        <w:t>Anadolu İmam Hatip Lisesi Müdürlüğü</w:t>
      </w:r>
    </w:p>
    <w:p w:rsidR="008F4CC5" w:rsidRDefault="008F4CC5"/>
    <w:p w:rsidR="008F4CC5" w:rsidRPr="0051768E" w:rsidRDefault="008F4CC5" w:rsidP="008F4CC5">
      <w:pPr>
        <w:autoSpaceDE w:val="0"/>
        <w:autoSpaceDN w:val="0"/>
        <w:adjustRightInd w:val="0"/>
        <w:spacing w:after="0" w:line="240" w:lineRule="auto"/>
        <w:jc w:val="center"/>
        <w:rPr>
          <w:rFonts w:ascii="Times New Roman" w:hAnsi="Times New Roman"/>
          <w:b/>
          <w:bCs/>
          <w:color w:val="000000"/>
          <w:sz w:val="20"/>
          <w:szCs w:val="20"/>
        </w:rPr>
      </w:pPr>
      <w:r>
        <w:tab/>
      </w:r>
      <w:r w:rsidRPr="0051768E">
        <w:rPr>
          <w:rFonts w:ascii="Times New Roman" w:hAnsi="Times New Roman"/>
          <w:b/>
          <w:bCs/>
          <w:color w:val="000000"/>
          <w:sz w:val="20"/>
          <w:szCs w:val="20"/>
        </w:rPr>
        <w:t>KIRMIZI ET VE TAVUK ETİ ALIMI</w:t>
      </w:r>
    </w:p>
    <w:p w:rsidR="008F4CC5" w:rsidRPr="0051768E" w:rsidRDefault="008F4CC5" w:rsidP="008F4CC5">
      <w:pPr>
        <w:autoSpaceDE w:val="0"/>
        <w:autoSpaceDN w:val="0"/>
        <w:adjustRightInd w:val="0"/>
        <w:spacing w:after="0" w:line="240" w:lineRule="auto"/>
        <w:jc w:val="center"/>
        <w:rPr>
          <w:rFonts w:ascii="Times New Roman" w:hAnsi="Times New Roman"/>
          <w:b/>
          <w:bCs/>
          <w:color w:val="000000"/>
          <w:sz w:val="20"/>
          <w:szCs w:val="20"/>
        </w:rPr>
      </w:pPr>
      <w:r w:rsidRPr="0051768E">
        <w:rPr>
          <w:rFonts w:ascii="Times New Roman" w:hAnsi="Times New Roman"/>
          <w:b/>
          <w:bCs/>
          <w:color w:val="000000"/>
          <w:sz w:val="20"/>
          <w:szCs w:val="20"/>
        </w:rPr>
        <w:t xml:space="preserve">TEKNİK ŞARTNAMESİ </w:t>
      </w:r>
    </w:p>
    <w:p w:rsidR="008F4CC5" w:rsidRPr="0051768E" w:rsidRDefault="008F4CC5" w:rsidP="008F4CC5">
      <w:pPr>
        <w:autoSpaceDE w:val="0"/>
        <w:autoSpaceDN w:val="0"/>
        <w:adjustRightInd w:val="0"/>
        <w:spacing w:after="0" w:line="240" w:lineRule="auto"/>
        <w:jc w:val="center"/>
        <w:rPr>
          <w:rFonts w:ascii="Times New Roman" w:hAnsi="Times New Roman"/>
          <w:b/>
          <w:bCs/>
          <w:color w:val="000000"/>
          <w:sz w:val="20"/>
          <w:szCs w:val="20"/>
        </w:rPr>
      </w:pPr>
    </w:p>
    <w:p w:rsidR="008F4CC5" w:rsidRPr="0051768E" w:rsidRDefault="008F4CC5" w:rsidP="008F4CC5">
      <w:pPr>
        <w:pStyle w:val="stbilgi"/>
        <w:jc w:val="both"/>
        <w:rPr>
          <w:rFonts w:ascii="Times New Roman" w:hAnsi="Times New Roman"/>
          <w:color w:val="auto"/>
          <w:u w:val="none"/>
        </w:rPr>
      </w:pPr>
      <w:r w:rsidRPr="0051768E">
        <w:rPr>
          <w:rFonts w:ascii="Times New Roman" w:hAnsi="Times New Roman"/>
          <w:color w:val="auto"/>
          <w:u w:val="none"/>
        </w:rPr>
        <w:t xml:space="preserve">       Bu şartname, </w:t>
      </w:r>
      <w:r>
        <w:rPr>
          <w:rFonts w:ascii="Times New Roman" w:hAnsi="Times New Roman"/>
          <w:color w:val="auto"/>
          <w:u w:val="none"/>
        </w:rPr>
        <w:t>TAŞLIÇAY ANADOLU İMAM HATİP LİSESİ PANSİYONU</w:t>
      </w:r>
      <w:r w:rsidRPr="0051768E">
        <w:rPr>
          <w:rFonts w:ascii="Times New Roman" w:hAnsi="Times New Roman"/>
          <w:color w:val="auto"/>
          <w:u w:val="none"/>
        </w:rPr>
        <w:t xml:space="preserve"> yemekhanesinin ihtiyaç </w:t>
      </w:r>
      <w:proofErr w:type="gramStart"/>
      <w:r w:rsidRPr="0051768E">
        <w:rPr>
          <w:rFonts w:ascii="Times New Roman" w:hAnsi="Times New Roman"/>
          <w:color w:val="auto"/>
          <w:u w:val="none"/>
        </w:rPr>
        <w:t>duyduğu</w:t>
      </w:r>
      <w:r>
        <w:rPr>
          <w:rFonts w:ascii="Times New Roman" w:hAnsi="Times New Roman"/>
          <w:color w:val="auto"/>
          <w:u w:val="none"/>
        </w:rPr>
        <w:t xml:space="preserve"> </w:t>
      </w:r>
      <w:r w:rsidRPr="0051768E">
        <w:rPr>
          <w:rFonts w:ascii="Times New Roman" w:hAnsi="Times New Roman"/>
          <w:color w:val="auto"/>
          <w:u w:val="none"/>
        </w:rPr>
        <w:t xml:space="preserve"> </w:t>
      </w:r>
      <w:r>
        <w:rPr>
          <w:rFonts w:ascii="Times New Roman" w:hAnsi="Times New Roman"/>
          <w:color w:val="auto"/>
          <w:u w:val="none"/>
        </w:rPr>
        <w:t>Kırmızı</w:t>
      </w:r>
      <w:proofErr w:type="gramEnd"/>
      <w:r>
        <w:rPr>
          <w:rFonts w:ascii="Times New Roman" w:hAnsi="Times New Roman"/>
          <w:color w:val="auto"/>
          <w:u w:val="none"/>
        </w:rPr>
        <w:t xml:space="preserve"> et (Dana But)</w:t>
      </w:r>
      <w:r w:rsidRPr="0051768E">
        <w:rPr>
          <w:rFonts w:ascii="Times New Roman" w:hAnsi="Times New Roman"/>
          <w:color w:val="auto"/>
          <w:u w:val="none"/>
        </w:rPr>
        <w:t>,</w:t>
      </w:r>
      <w:r>
        <w:rPr>
          <w:rFonts w:ascii="Times New Roman" w:hAnsi="Times New Roman"/>
          <w:color w:val="auto"/>
          <w:u w:val="none"/>
        </w:rPr>
        <w:t xml:space="preserve"> </w:t>
      </w:r>
      <w:r w:rsidRPr="0051768E">
        <w:rPr>
          <w:rFonts w:ascii="Times New Roman" w:hAnsi="Times New Roman"/>
          <w:color w:val="auto"/>
          <w:u w:val="none"/>
        </w:rPr>
        <w:t xml:space="preserve"> Tavuk </w:t>
      </w:r>
      <w:r>
        <w:rPr>
          <w:rFonts w:ascii="Times New Roman" w:hAnsi="Times New Roman"/>
          <w:color w:val="auto"/>
          <w:u w:val="none"/>
        </w:rPr>
        <w:t>göğüs</w:t>
      </w:r>
      <w:r w:rsidRPr="0051768E">
        <w:rPr>
          <w:rFonts w:ascii="Times New Roman" w:hAnsi="Times New Roman"/>
          <w:color w:val="auto"/>
          <w:u w:val="none"/>
        </w:rPr>
        <w:t xml:space="preserve">,  Tavuk </w:t>
      </w:r>
      <w:r>
        <w:rPr>
          <w:rFonts w:ascii="Times New Roman" w:hAnsi="Times New Roman"/>
          <w:color w:val="auto"/>
          <w:u w:val="none"/>
        </w:rPr>
        <w:t>kısa but</w:t>
      </w:r>
      <w:r w:rsidRPr="0051768E">
        <w:rPr>
          <w:rFonts w:ascii="Times New Roman" w:hAnsi="Times New Roman"/>
          <w:color w:val="auto"/>
          <w:u w:val="none"/>
        </w:rPr>
        <w:t xml:space="preserve">  alımı işini kapsamaktadır.</w:t>
      </w:r>
    </w:p>
    <w:p w:rsidR="008F4CC5" w:rsidRPr="0051768E" w:rsidRDefault="008F4CC5" w:rsidP="008F4CC5">
      <w:pPr>
        <w:autoSpaceDE w:val="0"/>
        <w:autoSpaceDN w:val="0"/>
        <w:adjustRightInd w:val="0"/>
        <w:spacing w:after="0" w:line="240" w:lineRule="auto"/>
        <w:ind w:firstLine="708"/>
        <w:jc w:val="both"/>
        <w:rPr>
          <w:rFonts w:ascii="Times New Roman" w:hAnsi="Times New Roman"/>
          <w:color w:val="000000"/>
          <w:sz w:val="20"/>
          <w:szCs w:val="20"/>
        </w:rPr>
      </w:pPr>
    </w:p>
    <w:p w:rsidR="008F4CC5" w:rsidRPr="0051768E" w:rsidRDefault="008F4CC5" w:rsidP="008F4CC5">
      <w:pPr>
        <w:pStyle w:val="KonuBal"/>
        <w:rPr>
          <w:rFonts w:ascii="Times New Roman" w:hAnsi="Times New Roman"/>
          <w:sz w:val="20"/>
          <w:u w:val="single"/>
        </w:rPr>
      </w:pPr>
      <w:r w:rsidRPr="0051768E">
        <w:rPr>
          <w:rFonts w:ascii="Times New Roman" w:hAnsi="Times New Roman"/>
          <w:sz w:val="20"/>
        </w:rPr>
        <w:t>TEKNİK ŞARTNAME</w:t>
      </w:r>
    </w:p>
    <w:p w:rsidR="008F4CC5" w:rsidRPr="0051768E" w:rsidRDefault="008F4CC5" w:rsidP="008F4CC5">
      <w:pPr>
        <w:pStyle w:val="KonuBal"/>
        <w:numPr>
          <w:ilvl w:val="0"/>
          <w:numId w:val="5"/>
        </w:numPr>
        <w:jc w:val="left"/>
        <w:rPr>
          <w:rFonts w:ascii="Times New Roman" w:hAnsi="Times New Roman"/>
          <w:sz w:val="20"/>
          <w:u w:val="single"/>
        </w:rPr>
      </w:pPr>
      <w:r w:rsidRPr="0051768E">
        <w:rPr>
          <w:rFonts w:ascii="Times New Roman" w:hAnsi="Times New Roman"/>
          <w:sz w:val="20"/>
        </w:rPr>
        <w:t>KIRMIZI ET</w:t>
      </w:r>
      <w:r>
        <w:rPr>
          <w:rFonts w:ascii="Times New Roman" w:hAnsi="Times New Roman"/>
          <w:sz w:val="20"/>
        </w:rPr>
        <w:t xml:space="preserve"> (Dana But)</w:t>
      </w:r>
    </w:p>
    <w:p w:rsidR="008F4CC5" w:rsidRPr="0051768E" w:rsidRDefault="008F4CC5" w:rsidP="008F4CC5">
      <w:pPr>
        <w:pStyle w:val="KonuBal"/>
        <w:ind w:left="720"/>
        <w:jc w:val="left"/>
        <w:rPr>
          <w:rFonts w:ascii="Times New Roman" w:hAnsi="Times New Roman"/>
          <w:sz w:val="20"/>
          <w:u w:val="single"/>
        </w:rPr>
      </w:pPr>
    </w:p>
    <w:p w:rsidR="008F4CC5" w:rsidRPr="0051768E" w:rsidRDefault="008F4CC5" w:rsidP="008F4CC5">
      <w:pPr>
        <w:numPr>
          <w:ilvl w:val="0"/>
          <w:numId w:val="3"/>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 sipariş üzerine, </w:t>
      </w:r>
      <w:r>
        <w:rPr>
          <w:rFonts w:ascii="Times New Roman" w:hAnsi="Times New Roman"/>
          <w:sz w:val="20"/>
          <w:szCs w:val="20"/>
        </w:rPr>
        <w:t>Haftalık</w:t>
      </w:r>
      <w:r w:rsidRPr="0051768E">
        <w:rPr>
          <w:rFonts w:ascii="Times New Roman" w:hAnsi="Times New Roman"/>
          <w:sz w:val="20"/>
          <w:szCs w:val="20"/>
        </w:rPr>
        <w:t xml:space="preserve"> </w:t>
      </w:r>
      <w:r>
        <w:rPr>
          <w:rFonts w:ascii="Times New Roman" w:hAnsi="Times New Roman"/>
          <w:sz w:val="20"/>
          <w:szCs w:val="20"/>
        </w:rPr>
        <w:t xml:space="preserve">veya Aylık </w:t>
      </w:r>
      <w:r w:rsidRPr="0051768E">
        <w:rPr>
          <w:rFonts w:ascii="Times New Roman" w:hAnsi="Times New Roman"/>
          <w:sz w:val="20"/>
          <w:szCs w:val="20"/>
        </w:rPr>
        <w:t>teslim edilecektir.</w:t>
      </w:r>
    </w:p>
    <w:p w:rsidR="008F4CC5" w:rsidRPr="0051768E" w:rsidRDefault="008F4CC5" w:rsidP="008F4CC5">
      <w:pPr>
        <w:numPr>
          <w:ilvl w:val="0"/>
          <w:numId w:val="3"/>
        </w:numPr>
        <w:spacing w:after="0" w:line="240" w:lineRule="auto"/>
        <w:jc w:val="both"/>
        <w:rPr>
          <w:rFonts w:ascii="Times New Roman" w:hAnsi="Times New Roman"/>
          <w:sz w:val="20"/>
          <w:szCs w:val="20"/>
        </w:rPr>
      </w:pPr>
      <w:r w:rsidRPr="0051768E">
        <w:rPr>
          <w:rFonts w:ascii="Times New Roman" w:hAnsi="Times New Roman"/>
          <w:sz w:val="20"/>
          <w:szCs w:val="20"/>
        </w:rPr>
        <w:t>Etler sağlığa uygun koşullarda kesilmiş olup etlerin sinir ve kıkırdakları alınmış olacaktır.</w:t>
      </w:r>
    </w:p>
    <w:p w:rsidR="008F4CC5" w:rsidRPr="0051768E" w:rsidRDefault="008F4CC5" w:rsidP="008F4CC5">
      <w:pPr>
        <w:numPr>
          <w:ilvl w:val="0"/>
          <w:numId w:val="3"/>
        </w:numPr>
        <w:spacing w:after="0" w:line="240" w:lineRule="auto"/>
        <w:jc w:val="both"/>
        <w:rPr>
          <w:rFonts w:ascii="Times New Roman" w:hAnsi="Times New Roman"/>
          <w:sz w:val="20"/>
          <w:szCs w:val="20"/>
        </w:rPr>
      </w:pPr>
      <w:r w:rsidRPr="0051768E">
        <w:rPr>
          <w:rFonts w:ascii="Times New Roman" w:hAnsi="Times New Roman"/>
          <w:sz w:val="20"/>
          <w:szCs w:val="20"/>
        </w:rPr>
        <w:t>Etlere hiçbir şekilde toprak, pislik, çöp, zehirli madde ve artıkları bulaşmış olmayacaktır.</w:t>
      </w:r>
    </w:p>
    <w:p w:rsidR="008F4CC5" w:rsidRPr="0051768E" w:rsidRDefault="008F4CC5" w:rsidP="008F4CC5">
      <w:pPr>
        <w:numPr>
          <w:ilvl w:val="0"/>
          <w:numId w:val="3"/>
        </w:numPr>
        <w:spacing w:after="0" w:line="240" w:lineRule="auto"/>
        <w:jc w:val="both"/>
        <w:rPr>
          <w:rFonts w:ascii="Times New Roman" w:hAnsi="Times New Roman"/>
          <w:sz w:val="20"/>
          <w:szCs w:val="20"/>
        </w:rPr>
      </w:pPr>
      <w:r w:rsidRPr="0051768E">
        <w:rPr>
          <w:rFonts w:ascii="Times New Roman" w:hAnsi="Times New Roman"/>
          <w:sz w:val="20"/>
          <w:szCs w:val="20"/>
        </w:rPr>
        <w:t>Etler en fazla bir gün önceden kesilmiş ve dinlenmiş olarak teslim edilecektir.</w:t>
      </w:r>
    </w:p>
    <w:p w:rsidR="008F4CC5" w:rsidRPr="0051768E" w:rsidRDefault="008F4CC5" w:rsidP="008F4CC5">
      <w:pPr>
        <w:numPr>
          <w:ilvl w:val="0"/>
          <w:numId w:val="3"/>
        </w:numPr>
        <w:spacing w:after="0" w:line="240" w:lineRule="auto"/>
        <w:jc w:val="both"/>
        <w:rPr>
          <w:rFonts w:ascii="Times New Roman" w:hAnsi="Times New Roman"/>
          <w:sz w:val="20"/>
          <w:szCs w:val="20"/>
        </w:rPr>
      </w:pPr>
      <w:r w:rsidRPr="0051768E">
        <w:rPr>
          <w:rFonts w:ascii="Times New Roman" w:hAnsi="Times New Roman"/>
          <w:sz w:val="20"/>
          <w:szCs w:val="20"/>
        </w:rPr>
        <w:t>Etlerin PH değeri 5, 4-6 sınırları içinde ve etlerin iç ısısı 0-</w:t>
      </w:r>
      <w:smartTag w:uri="urn:schemas-microsoft-com:office:smarttags" w:element="metricconverter">
        <w:smartTagPr>
          <w:attr w:name="ProductID" w:val="4ﾰC"/>
        </w:smartTagPr>
        <w:r w:rsidRPr="0051768E">
          <w:rPr>
            <w:rFonts w:ascii="Times New Roman" w:hAnsi="Times New Roman"/>
            <w:sz w:val="20"/>
            <w:szCs w:val="20"/>
          </w:rPr>
          <w:t>4°C</w:t>
        </w:r>
      </w:smartTag>
      <w:r w:rsidRPr="0051768E">
        <w:rPr>
          <w:rFonts w:ascii="Times New Roman" w:hAnsi="Times New Roman"/>
          <w:sz w:val="20"/>
          <w:szCs w:val="20"/>
        </w:rPr>
        <w:t xml:space="preserve"> arasında olacaktır.</w:t>
      </w:r>
    </w:p>
    <w:p w:rsidR="008F4CC5" w:rsidRPr="0051768E" w:rsidRDefault="008F4CC5" w:rsidP="008F4CC5">
      <w:pPr>
        <w:numPr>
          <w:ilvl w:val="0"/>
          <w:numId w:val="3"/>
        </w:numPr>
        <w:spacing w:after="0" w:line="240" w:lineRule="auto"/>
        <w:jc w:val="both"/>
        <w:rPr>
          <w:rFonts w:ascii="Times New Roman" w:hAnsi="Times New Roman"/>
          <w:sz w:val="20"/>
          <w:szCs w:val="20"/>
        </w:rPr>
      </w:pPr>
      <w:r w:rsidRPr="0051768E">
        <w:rPr>
          <w:rFonts w:ascii="Times New Roman" w:hAnsi="Times New Roman"/>
          <w:sz w:val="20"/>
          <w:szCs w:val="20"/>
        </w:rPr>
        <w:t>Etlerde ölüm katılığı (</w:t>
      </w:r>
      <w:proofErr w:type="spellStart"/>
      <w:r w:rsidRPr="0051768E">
        <w:rPr>
          <w:rFonts w:ascii="Times New Roman" w:hAnsi="Times New Roman"/>
          <w:sz w:val="20"/>
          <w:szCs w:val="20"/>
        </w:rPr>
        <w:t>Rigor</w:t>
      </w:r>
      <w:proofErr w:type="spellEnd"/>
      <w:r w:rsidRPr="0051768E">
        <w:rPr>
          <w:rFonts w:ascii="Times New Roman" w:hAnsi="Times New Roman"/>
          <w:sz w:val="20"/>
          <w:szCs w:val="20"/>
        </w:rPr>
        <w:t>-</w:t>
      </w:r>
      <w:proofErr w:type="spellStart"/>
      <w:r w:rsidRPr="0051768E">
        <w:rPr>
          <w:rFonts w:ascii="Times New Roman" w:hAnsi="Times New Roman"/>
          <w:sz w:val="20"/>
          <w:szCs w:val="20"/>
        </w:rPr>
        <w:t>Martis</w:t>
      </w:r>
      <w:proofErr w:type="spellEnd"/>
      <w:r w:rsidRPr="0051768E">
        <w:rPr>
          <w:rFonts w:ascii="Times New Roman" w:hAnsi="Times New Roman"/>
          <w:sz w:val="20"/>
          <w:szCs w:val="20"/>
        </w:rPr>
        <w:t>) denilen sertliğin geçmesi uygun koşullarda sağlanmış olmalıdır. (Ölüm katılığı danalar için 15 °</w:t>
      </w:r>
      <w:proofErr w:type="spellStart"/>
      <w:r w:rsidRPr="0051768E">
        <w:rPr>
          <w:rFonts w:ascii="Times New Roman" w:hAnsi="Times New Roman"/>
          <w:sz w:val="20"/>
          <w:szCs w:val="20"/>
        </w:rPr>
        <w:t>C’de</w:t>
      </w:r>
      <w:proofErr w:type="spellEnd"/>
      <w:r w:rsidRPr="0051768E">
        <w:rPr>
          <w:rFonts w:ascii="Times New Roman" w:hAnsi="Times New Roman"/>
          <w:sz w:val="20"/>
          <w:szCs w:val="20"/>
        </w:rPr>
        <w:t xml:space="preserve"> 3 günde, 0 °</w:t>
      </w:r>
      <w:proofErr w:type="spellStart"/>
      <w:r w:rsidRPr="0051768E">
        <w:rPr>
          <w:rFonts w:ascii="Times New Roman" w:hAnsi="Times New Roman"/>
          <w:sz w:val="20"/>
          <w:szCs w:val="20"/>
        </w:rPr>
        <w:t>C’de</w:t>
      </w:r>
      <w:proofErr w:type="spellEnd"/>
      <w:r w:rsidRPr="0051768E">
        <w:rPr>
          <w:rFonts w:ascii="Times New Roman" w:hAnsi="Times New Roman"/>
          <w:sz w:val="20"/>
          <w:szCs w:val="20"/>
        </w:rPr>
        <w:t xml:space="preserve"> 10 günde geçmektedir.)</w:t>
      </w:r>
    </w:p>
    <w:p w:rsidR="008F4CC5" w:rsidRPr="0051768E" w:rsidRDefault="008F4CC5" w:rsidP="008F4CC5">
      <w:pPr>
        <w:numPr>
          <w:ilvl w:val="0"/>
          <w:numId w:val="3"/>
        </w:numPr>
        <w:spacing w:after="0" w:line="240" w:lineRule="auto"/>
        <w:jc w:val="both"/>
        <w:rPr>
          <w:rFonts w:ascii="Times New Roman" w:hAnsi="Times New Roman"/>
          <w:sz w:val="20"/>
          <w:szCs w:val="20"/>
        </w:rPr>
      </w:pPr>
      <w:r w:rsidRPr="0051768E">
        <w:rPr>
          <w:rFonts w:ascii="Times New Roman" w:hAnsi="Times New Roman"/>
          <w:sz w:val="20"/>
          <w:szCs w:val="20"/>
        </w:rPr>
        <w:t>Etlerin rengi koyu esmer, yapışkanımsı, ekşi kokulu olmayacak, damar uçlarında kan pıhtıları bulunmayacak ve etler yumuşamış, aşırı gevşek, nemli, aşırı sulu olmayacaktır.</w:t>
      </w:r>
    </w:p>
    <w:p w:rsidR="008F4CC5" w:rsidRPr="0051768E" w:rsidRDefault="008F4CC5" w:rsidP="008F4CC5">
      <w:pPr>
        <w:numPr>
          <w:ilvl w:val="0"/>
          <w:numId w:val="3"/>
        </w:numPr>
        <w:spacing w:after="0" w:line="240" w:lineRule="auto"/>
        <w:jc w:val="both"/>
        <w:rPr>
          <w:rFonts w:ascii="Times New Roman" w:hAnsi="Times New Roman"/>
          <w:sz w:val="20"/>
          <w:szCs w:val="20"/>
        </w:rPr>
      </w:pPr>
      <w:r w:rsidRPr="0051768E">
        <w:rPr>
          <w:rFonts w:ascii="Times New Roman" w:hAnsi="Times New Roman"/>
          <w:sz w:val="20"/>
          <w:szCs w:val="20"/>
        </w:rPr>
        <w:t>Etlerin üzerinde veteriner kontrolünden geçtiğini gösteren damga olacak ve etlerin kesim tarihlerinin bulunduğu mezbaha veteriner onaylı sağlık raporu, et teslimi sırasında verilecektir.</w:t>
      </w:r>
    </w:p>
    <w:p w:rsidR="008F4CC5" w:rsidRPr="0051768E" w:rsidRDefault="008F4CC5" w:rsidP="008F4CC5">
      <w:pPr>
        <w:numPr>
          <w:ilvl w:val="0"/>
          <w:numId w:val="3"/>
        </w:numPr>
        <w:spacing w:after="0" w:line="240" w:lineRule="auto"/>
        <w:jc w:val="both"/>
        <w:rPr>
          <w:rFonts w:ascii="Times New Roman" w:hAnsi="Times New Roman"/>
          <w:sz w:val="20"/>
          <w:szCs w:val="20"/>
        </w:rPr>
      </w:pPr>
      <w:r w:rsidRPr="0051768E">
        <w:rPr>
          <w:rFonts w:ascii="Times New Roman" w:hAnsi="Times New Roman"/>
          <w:sz w:val="20"/>
          <w:szCs w:val="20"/>
        </w:rPr>
        <w:t>Etler, iki yaşını geçmemiş iyi besili erkek dana ve tosundan elde edilmiş olacaktır.</w:t>
      </w:r>
    </w:p>
    <w:p w:rsidR="008F4CC5" w:rsidRPr="0051768E" w:rsidRDefault="008F4CC5" w:rsidP="008F4CC5">
      <w:pPr>
        <w:numPr>
          <w:ilvl w:val="0"/>
          <w:numId w:val="3"/>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 </w:t>
      </w:r>
      <w:proofErr w:type="spellStart"/>
      <w:r w:rsidRPr="0051768E">
        <w:rPr>
          <w:rFonts w:ascii="Times New Roman" w:hAnsi="Times New Roman"/>
          <w:sz w:val="20"/>
          <w:szCs w:val="20"/>
        </w:rPr>
        <w:t>kaşektik</w:t>
      </w:r>
      <w:proofErr w:type="spellEnd"/>
      <w:r w:rsidRPr="0051768E">
        <w:rPr>
          <w:rFonts w:ascii="Times New Roman" w:hAnsi="Times New Roman"/>
          <w:sz w:val="20"/>
          <w:szCs w:val="20"/>
        </w:rPr>
        <w:t xml:space="preserve"> (zayıf, kemik oranı yüksek) sığırlardan elde edilmiş olmayacak ve etlerde </w:t>
      </w:r>
      <w:proofErr w:type="spellStart"/>
      <w:r w:rsidRPr="0051768E">
        <w:rPr>
          <w:rFonts w:ascii="Times New Roman" w:hAnsi="Times New Roman"/>
          <w:sz w:val="20"/>
          <w:szCs w:val="20"/>
        </w:rPr>
        <w:t>içterus</w:t>
      </w:r>
      <w:proofErr w:type="spellEnd"/>
      <w:r w:rsidRPr="0051768E">
        <w:rPr>
          <w:rFonts w:ascii="Times New Roman" w:hAnsi="Times New Roman"/>
          <w:sz w:val="20"/>
          <w:szCs w:val="20"/>
        </w:rPr>
        <w:t xml:space="preserve"> (sarılık) bulunmayacaktır.</w:t>
      </w:r>
    </w:p>
    <w:p w:rsidR="008F4CC5" w:rsidRPr="0051768E" w:rsidRDefault="008F4CC5" w:rsidP="008F4CC5">
      <w:pPr>
        <w:numPr>
          <w:ilvl w:val="0"/>
          <w:numId w:val="3"/>
        </w:numPr>
        <w:spacing w:after="0" w:line="240" w:lineRule="auto"/>
        <w:jc w:val="both"/>
        <w:rPr>
          <w:rFonts w:ascii="Times New Roman" w:hAnsi="Times New Roman"/>
          <w:sz w:val="20"/>
          <w:szCs w:val="20"/>
        </w:rPr>
      </w:pPr>
      <w:r w:rsidRPr="0051768E">
        <w:rPr>
          <w:rFonts w:ascii="Times New Roman" w:hAnsi="Times New Roman"/>
          <w:sz w:val="20"/>
          <w:szCs w:val="20"/>
        </w:rPr>
        <w:t xml:space="preserve">Gelen etlerde uygulanan duyusal analizler sonucunda olumsuzluklar tespit edilirse, etler iade edilecek ve iade edilen miktar kadar et </w:t>
      </w:r>
      <w:r>
        <w:rPr>
          <w:rFonts w:ascii="Times New Roman" w:hAnsi="Times New Roman"/>
          <w:sz w:val="20"/>
          <w:szCs w:val="20"/>
        </w:rPr>
        <w:t xml:space="preserve">aynı </w:t>
      </w:r>
      <w:proofErr w:type="gramStart"/>
      <w:r>
        <w:rPr>
          <w:rFonts w:ascii="Times New Roman" w:hAnsi="Times New Roman"/>
          <w:sz w:val="20"/>
          <w:szCs w:val="20"/>
        </w:rPr>
        <w:t xml:space="preserve">gün </w:t>
      </w:r>
      <w:r w:rsidRPr="0051768E">
        <w:rPr>
          <w:rFonts w:ascii="Times New Roman" w:hAnsi="Times New Roman"/>
          <w:sz w:val="20"/>
          <w:szCs w:val="20"/>
        </w:rPr>
        <w:t xml:space="preserve"> içerisinde</w:t>
      </w:r>
      <w:proofErr w:type="gramEnd"/>
      <w:r w:rsidRPr="0051768E">
        <w:rPr>
          <w:rFonts w:ascii="Times New Roman" w:hAnsi="Times New Roman"/>
          <w:sz w:val="20"/>
          <w:szCs w:val="20"/>
        </w:rPr>
        <w:t xml:space="preserve"> tekrar getirilecektir. Getirilmemesi durumunda et başka firmadan alınacak ve faturası sorumlu firma adına düzenlenecektir.</w:t>
      </w:r>
    </w:p>
    <w:p w:rsidR="008F4CC5" w:rsidRPr="0051768E" w:rsidRDefault="008F4CC5" w:rsidP="008F4CC5">
      <w:pPr>
        <w:numPr>
          <w:ilvl w:val="0"/>
          <w:numId w:val="3"/>
        </w:numPr>
        <w:spacing w:after="0" w:line="240" w:lineRule="auto"/>
        <w:jc w:val="both"/>
        <w:rPr>
          <w:rFonts w:ascii="Times New Roman" w:hAnsi="Times New Roman"/>
          <w:sz w:val="20"/>
          <w:szCs w:val="20"/>
        </w:rPr>
      </w:pPr>
      <w:r w:rsidRPr="0051768E">
        <w:rPr>
          <w:rFonts w:ascii="Times New Roman" w:hAnsi="Times New Roman"/>
          <w:sz w:val="20"/>
          <w:szCs w:val="20"/>
        </w:rPr>
        <w:t>Gelen etler şeffaf naylon poşetler ile ambalajlanacaktır ve kapalı araçlarla teslim edilecektir.</w:t>
      </w:r>
    </w:p>
    <w:p w:rsidR="008F4CC5" w:rsidRPr="0051768E" w:rsidRDefault="008F4CC5" w:rsidP="008F4CC5">
      <w:pPr>
        <w:numPr>
          <w:ilvl w:val="0"/>
          <w:numId w:val="3"/>
        </w:numPr>
        <w:spacing w:after="0" w:line="240" w:lineRule="auto"/>
        <w:jc w:val="both"/>
        <w:rPr>
          <w:rFonts w:ascii="Times New Roman" w:hAnsi="Times New Roman"/>
          <w:sz w:val="20"/>
          <w:szCs w:val="20"/>
        </w:rPr>
      </w:pPr>
      <w:r w:rsidRPr="0051768E">
        <w:rPr>
          <w:rFonts w:ascii="Times New Roman" w:hAnsi="Times New Roman"/>
          <w:bCs/>
          <w:sz w:val="20"/>
          <w:szCs w:val="20"/>
        </w:rPr>
        <w:t xml:space="preserve"> </w:t>
      </w:r>
      <w:r w:rsidRPr="0051768E">
        <w:rPr>
          <w:rFonts w:ascii="Times New Roman" w:hAnsi="Times New Roman"/>
          <w:sz w:val="20"/>
          <w:szCs w:val="20"/>
        </w:rPr>
        <w:t xml:space="preserve">Dana etleri, bir miktar yağ dokusu ile birlikte alınıp haşlama ve/veya kızartma işlemi yapıldığında, dana etinde kokuşma hissini veren koku bulunmayacaktır. Dana etleri haşlanarak ve/veya kızartılarak tadına bakıldığında, tat ve kokusu kendine has özellikte ve lezzette olacaktır. Dana etlerinde küflü tat ve koku, dışkı ve pislik kokusu, çürüme ve kokuşma kokusu vb. hiçbir yabancı tat ve koku bulunmayacak, tat ve kokuda ağırlaşma ve </w:t>
      </w:r>
      <w:proofErr w:type="spellStart"/>
      <w:r w:rsidRPr="0051768E">
        <w:rPr>
          <w:rFonts w:ascii="Times New Roman" w:hAnsi="Times New Roman"/>
          <w:sz w:val="20"/>
          <w:szCs w:val="20"/>
        </w:rPr>
        <w:t>oksidatif</w:t>
      </w:r>
      <w:proofErr w:type="spellEnd"/>
      <w:r w:rsidRPr="0051768E">
        <w:rPr>
          <w:rFonts w:ascii="Times New Roman" w:hAnsi="Times New Roman"/>
          <w:sz w:val="20"/>
          <w:szCs w:val="20"/>
        </w:rPr>
        <w:t xml:space="preserve"> acılaşma olmayacaktır. Dana etleri yerken lifleri kaba ve zor çiğnenen nitelikte olmayacaktır.</w:t>
      </w:r>
    </w:p>
    <w:p w:rsidR="008F4CC5" w:rsidRPr="0051768E" w:rsidRDefault="008F4CC5" w:rsidP="008F4CC5">
      <w:pPr>
        <w:spacing w:after="0" w:line="240" w:lineRule="auto"/>
        <w:ind w:left="360"/>
        <w:jc w:val="both"/>
        <w:rPr>
          <w:rFonts w:ascii="Times New Roman" w:hAnsi="Times New Roman"/>
          <w:sz w:val="20"/>
          <w:szCs w:val="20"/>
        </w:rPr>
      </w:pPr>
    </w:p>
    <w:p w:rsidR="008F4CC5" w:rsidRPr="0051768E" w:rsidRDefault="008F4CC5" w:rsidP="008F4CC5">
      <w:pPr>
        <w:spacing w:after="0" w:line="240" w:lineRule="auto"/>
        <w:ind w:left="360"/>
        <w:jc w:val="both"/>
        <w:rPr>
          <w:rFonts w:ascii="Times New Roman" w:hAnsi="Times New Roman"/>
          <w:sz w:val="20"/>
          <w:szCs w:val="20"/>
        </w:rPr>
      </w:pPr>
    </w:p>
    <w:p w:rsidR="008F4CC5" w:rsidRPr="0051768E" w:rsidRDefault="008F4CC5" w:rsidP="008F4CC5">
      <w:pPr>
        <w:spacing w:after="0" w:line="240" w:lineRule="auto"/>
        <w:ind w:left="360"/>
        <w:jc w:val="both"/>
        <w:rPr>
          <w:rFonts w:ascii="Times New Roman" w:hAnsi="Times New Roman"/>
          <w:sz w:val="20"/>
          <w:szCs w:val="20"/>
        </w:rPr>
      </w:pPr>
    </w:p>
    <w:p w:rsidR="008F4CC5" w:rsidRPr="0051768E" w:rsidRDefault="008F4CC5" w:rsidP="008F4CC5">
      <w:pPr>
        <w:spacing w:after="0" w:line="240" w:lineRule="auto"/>
        <w:ind w:left="360"/>
        <w:jc w:val="both"/>
        <w:rPr>
          <w:rFonts w:ascii="Times New Roman" w:hAnsi="Times New Roman"/>
          <w:sz w:val="20"/>
          <w:szCs w:val="20"/>
        </w:rPr>
      </w:pPr>
    </w:p>
    <w:p w:rsidR="008F4CC5" w:rsidRPr="0051768E" w:rsidRDefault="008F4CC5" w:rsidP="008F4CC5">
      <w:pPr>
        <w:pStyle w:val="Balk1"/>
        <w:numPr>
          <w:ilvl w:val="0"/>
          <w:numId w:val="4"/>
        </w:numPr>
        <w:rPr>
          <w:rFonts w:ascii="Times New Roman" w:hAnsi="Times New Roman"/>
          <w:sz w:val="20"/>
        </w:rPr>
      </w:pPr>
      <w:r w:rsidRPr="0051768E">
        <w:rPr>
          <w:rFonts w:ascii="Times New Roman" w:hAnsi="Times New Roman"/>
          <w:sz w:val="20"/>
        </w:rPr>
        <w:t xml:space="preserve">TAVUK ETİ </w:t>
      </w:r>
    </w:p>
    <w:p w:rsidR="008F4CC5" w:rsidRPr="0051768E" w:rsidRDefault="008F4CC5" w:rsidP="008F4CC5">
      <w:pPr>
        <w:rPr>
          <w:rFonts w:ascii="Times New Roman" w:hAnsi="Times New Roman"/>
          <w:sz w:val="20"/>
          <w:szCs w:val="20"/>
          <w:lang w:eastAsia="tr-TR"/>
        </w:rPr>
      </w:pPr>
    </w:p>
    <w:p w:rsidR="008F4CC5" w:rsidRPr="0051768E" w:rsidRDefault="008F4CC5" w:rsidP="008F4CC5">
      <w:pPr>
        <w:pStyle w:val="GvdeMetni"/>
        <w:numPr>
          <w:ilvl w:val="0"/>
          <w:numId w:val="1"/>
        </w:numPr>
        <w:rPr>
          <w:sz w:val="20"/>
        </w:rPr>
      </w:pPr>
      <w:r w:rsidRPr="0051768E">
        <w:rPr>
          <w:sz w:val="20"/>
        </w:rPr>
        <w:t>Tavu</w:t>
      </w:r>
      <w:r>
        <w:rPr>
          <w:sz w:val="20"/>
        </w:rPr>
        <w:t>k etleri sipariş üzerine, aylık</w:t>
      </w:r>
      <w:r w:rsidRPr="0051768E">
        <w:rPr>
          <w:sz w:val="20"/>
        </w:rPr>
        <w:t xml:space="preserve"> yapılacak teslim edilecektir.</w:t>
      </w:r>
    </w:p>
    <w:p w:rsidR="008F4CC5" w:rsidRPr="0051768E" w:rsidRDefault="008F4CC5" w:rsidP="008F4CC5">
      <w:pPr>
        <w:pStyle w:val="GvdeMetni"/>
        <w:numPr>
          <w:ilvl w:val="0"/>
          <w:numId w:val="1"/>
        </w:numPr>
        <w:rPr>
          <w:sz w:val="20"/>
        </w:rPr>
      </w:pPr>
      <w:r w:rsidRPr="0051768E">
        <w:rPr>
          <w:sz w:val="20"/>
        </w:rPr>
        <w:t>Sağlı</w:t>
      </w:r>
      <w:r>
        <w:rPr>
          <w:sz w:val="20"/>
        </w:rPr>
        <w:t xml:space="preserve">k koşullarına </w:t>
      </w:r>
      <w:proofErr w:type="gramStart"/>
      <w:r>
        <w:rPr>
          <w:sz w:val="20"/>
        </w:rPr>
        <w:t xml:space="preserve">uygun </w:t>
      </w:r>
      <w:r w:rsidRPr="0051768E">
        <w:rPr>
          <w:sz w:val="20"/>
        </w:rPr>
        <w:t xml:space="preserve"> olmalıdır</w:t>
      </w:r>
      <w:proofErr w:type="gramEnd"/>
      <w:r w:rsidRPr="0051768E">
        <w:rPr>
          <w:sz w:val="20"/>
        </w:rPr>
        <w:t>.</w:t>
      </w:r>
    </w:p>
    <w:p w:rsidR="008F4CC5" w:rsidRPr="0051768E" w:rsidRDefault="008F4CC5" w:rsidP="008F4CC5">
      <w:pPr>
        <w:pStyle w:val="GvdeMetni"/>
        <w:numPr>
          <w:ilvl w:val="0"/>
          <w:numId w:val="1"/>
        </w:numPr>
        <w:rPr>
          <w:sz w:val="20"/>
        </w:rPr>
      </w:pPr>
      <w:r w:rsidRPr="0051768E">
        <w:rPr>
          <w:sz w:val="20"/>
        </w:rPr>
        <w:t xml:space="preserve">Kesim sağlık koşullarına </w:t>
      </w:r>
      <w:r>
        <w:rPr>
          <w:sz w:val="20"/>
        </w:rPr>
        <w:t>uygun ruhsatlı tesislerde</w:t>
      </w:r>
      <w:r w:rsidRPr="0051768E">
        <w:rPr>
          <w:sz w:val="20"/>
        </w:rPr>
        <w:t xml:space="preserve"> yapılmış olmalıdır.</w:t>
      </w:r>
    </w:p>
    <w:p w:rsidR="008F4CC5" w:rsidRPr="00147B73" w:rsidRDefault="008F4CC5" w:rsidP="008F4CC5">
      <w:pPr>
        <w:numPr>
          <w:ilvl w:val="0"/>
          <w:numId w:val="1"/>
        </w:numPr>
        <w:spacing w:after="0" w:line="240" w:lineRule="auto"/>
        <w:jc w:val="both"/>
        <w:rPr>
          <w:rFonts w:ascii="Times New Roman" w:hAnsi="Times New Roman"/>
          <w:sz w:val="20"/>
          <w:szCs w:val="20"/>
        </w:rPr>
      </w:pPr>
      <w:r>
        <w:rPr>
          <w:rFonts w:ascii="Times New Roman" w:hAnsi="Times New Roman"/>
          <w:sz w:val="20"/>
          <w:szCs w:val="20"/>
        </w:rPr>
        <w:t>Tavukların etleri</w:t>
      </w:r>
      <w:r w:rsidRPr="0051768E">
        <w:rPr>
          <w:rFonts w:ascii="Times New Roman" w:hAnsi="Times New Roman"/>
          <w:sz w:val="20"/>
          <w:szCs w:val="20"/>
        </w:rPr>
        <w:t xml:space="preserve"> kanlanmış, kir ve çöp bulaşmış, morarmış, bozulmuş veya kokuşmuş olmamalıdır.</w:t>
      </w:r>
      <w:r w:rsidRPr="00147B73">
        <w:rPr>
          <w:rFonts w:ascii="Times New Roman" w:hAnsi="Times New Roman"/>
          <w:sz w:val="20"/>
          <w:szCs w:val="20"/>
        </w:rPr>
        <w:t xml:space="preserve"> </w:t>
      </w:r>
    </w:p>
    <w:p w:rsidR="008F4CC5" w:rsidRPr="0051768E" w:rsidRDefault="008F4CC5" w:rsidP="008F4CC5">
      <w:pPr>
        <w:numPr>
          <w:ilvl w:val="0"/>
          <w:numId w:val="1"/>
        </w:numPr>
        <w:spacing w:after="0" w:line="240" w:lineRule="auto"/>
        <w:jc w:val="both"/>
        <w:rPr>
          <w:rFonts w:ascii="Times New Roman" w:hAnsi="Times New Roman"/>
          <w:sz w:val="20"/>
          <w:szCs w:val="20"/>
        </w:rPr>
      </w:pPr>
      <w:r w:rsidRPr="0051768E">
        <w:rPr>
          <w:rFonts w:ascii="Times New Roman" w:hAnsi="Times New Roman"/>
          <w:sz w:val="20"/>
          <w:szCs w:val="20"/>
        </w:rPr>
        <w:t xml:space="preserve">Tavuklar plastik kasalara dizilirken alt ve üst kısmı naylon poşetle kapatılmalıdır. Kasa ve poşetler tartıya </w:t>
      </w:r>
      <w:proofErr w:type="gramStart"/>
      <w:r w:rsidRPr="0051768E">
        <w:rPr>
          <w:rFonts w:ascii="Times New Roman" w:hAnsi="Times New Roman"/>
          <w:sz w:val="20"/>
          <w:szCs w:val="20"/>
        </w:rPr>
        <w:t>dahil</w:t>
      </w:r>
      <w:proofErr w:type="gramEnd"/>
      <w:r w:rsidRPr="0051768E">
        <w:rPr>
          <w:rFonts w:ascii="Times New Roman" w:hAnsi="Times New Roman"/>
          <w:sz w:val="20"/>
          <w:szCs w:val="20"/>
        </w:rPr>
        <w:t xml:space="preserve"> edilmeyecektir.</w:t>
      </w:r>
    </w:p>
    <w:p w:rsidR="008F4CC5" w:rsidRPr="0051768E" w:rsidRDefault="008F4CC5" w:rsidP="008F4CC5">
      <w:pPr>
        <w:numPr>
          <w:ilvl w:val="0"/>
          <w:numId w:val="1"/>
        </w:numPr>
        <w:spacing w:after="0" w:line="240" w:lineRule="auto"/>
        <w:jc w:val="both"/>
        <w:rPr>
          <w:rFonts w:ascii="Times New Roman" w:hAnsi="Times New Roman"/>
          <w:sz w:val="20"/>
          <w:szCs w:val="20"/>
        </w:rPr>
      </w:pPr>
      <w:r w:rsidRPr="0051768E">
        <w:rPr>
          <w:rFonts w:ascii="Times New Roman" w:hAnsi="Times New Roman"/>
          <w:sz w:val="20"/>
          <w:szCs w:val="20"/>
        </w:rPr>
        <w:t>Kasalar temiz olmalı, tozlu çamurlu veya tavuk sularıyla kirlenmiş olmamalıdır.</w:t>
      </w:r>
    </w:p>
    <w:p w:rsidR="008F4CC5" w:rsidRPr="00147B73" w:rsidRDefault="008F4CC5" w:rsidP="008F4CC5">
      <w:pPr>
        <w:numPr>
          <w:ilvl w:val="0"/>
          <w:numId w:val="1"/>
        </w:numPr>
        <w:spacing w:after="0" w:line="240" w:lineRule="auto"/>
        <w:jc w:val="both"/>
        <w:rPr>
          <w:rFonts w:ascii="Times New Roman" w:hAnsi="Times New Roman"/>
          <w:sz w:val="20"/>
          <w:szCs w:val="20"/>
        </w:rPr>
      </w:pPr>
      <w:r>
        <w:rPr>
          <w:rFonts w:ascii="Times New Roman" w:hAnsi="Times New Roman"/>
          <w:sz w:val="20"/>
          <w:szCs w:val="20"/>
        </w:rPr>
        <w:t>Ta</w:t>
      </w:r>
      <w:r w:rsidRPr="0051768E">
        <w:rPr>
          <w:rFonts w:ascii="Times New Roman" w:hAnsi="Times New Roman"/>
          <w:sz w:val="20"/>
          <w:szCs w:val="20"/>
        </w:rPr>
        <w:t>vukların iç ısısı 0-</w:t>
      </w:r>
      <w:smartTag w:uri="urn:schemas-microsoft-com:office:smarttags" w:element="metricconverter">
        <w:smartTagPr>
          <w:attr w:name="ProductID" w:val="4ﾰC"/>
        </w:smartTagPr>
        <w:r w:rsidRPr="0051768E">
          <w:rPr>
            <w:rFonts w:ascii="Times New Roman" w:hAnsi="Times New Roman"/>
            <w:sz w:val="20"/>
            <w:szCs w:val="20"/>
          </w:rPr>
          <w:t>4°C</w:t>
        </w:r>
      </w:smartTag>
      <w:r w:rsidRPr="0051768E">
        <w:rPr>
          <w:rFonts w:ascii="Times New Roman" w:hAnsi="Times New Roman"/>
          <w:sz w:val="20"/>
          <w:szCs w:val="20"/>
        </w:rPr>
        <w:t xml:space="preserve"> olmalıdır.</w:t>
      </w:r>
    </w:p>
    <w:p w:rsidR="008F4CC5" w:rsidRPr="0051768E" w:rsidRDefault="008F4CC5" w:rsidP="008F4CC5">
      <w:pPr>
        <w:numPr>
          <w:ilvl w:val="0"/>
          <w:numId w:val="1"/>
        </w:numPr>
        <w:spacing w:after="0" w:line="240" w:lineRule="auto"/>
        <w:jc w:val="both"/>
        <w:rPr>
          <w:rFonts w:ascii="Times New Roman" w:hAnsi="Times New Roman"/>
          <w:sz w:val="20"/>
          <w:szCs w:val="20"/>
        </w:rPr>
      </w:pPr>
      <w:r w:rsidRPr="0051768E">
        <w:rPr>
          <w:rFonts w:ascii="Times New Roman" w:hAnsi="Times New Roman"/>
          <w:sz w:val="20"/>
          <w:szCs w:val="20"/>
        </w:rPr>
        <w:t>Kasalar üzerinde ürünlerin kesim tarihi ve son kullanma tarihi olmalıdır.</w:t>
      </w:r>
    </w:p>
    <w:p w:rsidR="008F4CC5" w:rsidRPr="0051768E" w:rsidRDefault="008F4CC5" w:rsidP="008F4CC5">
      <w:pPr>
        <w:numPr>
          <w:ilvl w:val="0"/>
          <w:numId w:val="1"/>
        </w:numPr>
        <w:spacing w:after="0" w:line="240" w:lineRule="auto"/>
        <w:jc w:val="both"/>
        <w:rPr>
          <w:rFonts w:ascii="Times New Roman" w:hAnsi="Times New Roman"/>
          <w:b/>
          <w:sz w:val="20"/>
          <w:szCs w:val="20"/>
        </w:rPr>
      </w:pPr>
      <w:r w:rsidRPr="0051768E">
        <w:rPr>
          <w:rFonts w:ascii="Times New Roman" w:hAnsi="Times New Roman"/>
          <w:sz w:val="20"/>
          <w:szCs w:val="20"/>
        </w:rPr>
        <w:t>Siparişlerin firma tarafından getirilmemesi durumunda İdaremiz tavuğu herhangi bir yerden temin edecek ve firmaya fatura edecektir.</w:t>
      </w:r>
    </w:p>
    <w:p w:rsidR="008F4CC5" w:rsidRPr="0051768E" w:rsidRDefault="008F4CC5" w:rsidP="008F4CC5">
      <w:pPr>
        <w:spacing w:after="0" w:line="240" w:lineRule="auto"/>
        <w:ind w:left="360"/>
        <w:jc w:val="both"/>
        <w:rPr>
          <w:rFonts w:ascii="Times New Roman" w:hAnsi="Times New Roman"/>
          <w:b/>
          <w:sz w:val="20"/>
          <w:szCs w:val="20"/>
        </w:rPr>
      </w:pPr>
    </w:p>
    <w:p w:rsidR="008F4CC5" w:rsidRPr="0051768E" w:rsidRDefault="008F4CC5" w:rsidP="008F4CC5">
      <w:pPr>
        <w:pStyle w:val="ListeParagraf"/>
        <w:numPr>
          <w:ilvl w:val="0"/>
          <w:numId w:val="4"/>
        </w:numPr>
        <w:jc w:val="both"/>
        <w:rPr>
          <w:rFonts w:ascii="Times New Roman" w:hAnsi="Times New Roman"/>
          <w:b/>
          <w:sz w:val="20"/>
          <w:szCs w:val="20"/>
        </w:rPr>
      </w:pPr>
      <w:r w:rsidRPr="0051768E">
        <w:rPr>
          <w:rFonts w:ascii="Times New Roman" w:hAnsi="Times New Roman"/>
          <w:b/>
          <w:sz w:val="20"/>
          <w:szCs w:val="20"/>
        </w:rPr>
        <w:t>DİĞER HUSUSLAR:</w:t>
      </w:r>
    </w:p>
    <w:p w:rsidR="008F4CC5" w:rsidRPr="0051768E" w:rsidRDefault="008F4CC5" w:rsidP="008F4CC5">
      <w:pPr>
        <w:pStyle w:val="ListeParagraf"/>
        <w:ind w:left="360"/>
        <w:jc w:val="both"/>
        <w:rPr>
          <w:rFonts w:ascii="Times New Roman" w:hAnsi="Times New Roman"/>
          <w:sz w:val="20"/>
          <w:szCs w:val="20"/>
        </w:rPr>
      </w:pPr>
      <w:r w:rsidRPr="0051768E">
        <w:rPr>
          <w:rFonts w:ascii="Times New Roman" w:hAnsi="Times New Roman"/>
          <w:sz w:val="20"/>
          <w:szCs w:val="20"/>
        </w:rPr>
        <w:lastRenderedPageBreak/>
        <w:t>Talep edilen ürün için İdaremiz mutfağından gün öncesinden telefon açıldığında sipariş edilen ü</w:t>
      </w:r>
      <w:r>
        <w:rPr>
          <w:rFonts w:ascii="Times New Roman" w:hAnsi="Times New Roman"/>
          <w:sz w:val="20"/>
          <w:szCs w:val="20"/>
        </w:rPr>
        <w:t>rünler ertesi gün en geç saat 09:0</w:t>
      </w:r>
      <w:r w:rsidRPr="0051768E">
        <w:rPr>
          <w:rFonts w:ascii="Times New Roman" w:hAnsi="Times New Roman"/>
          <w:sz w:val="20"/>
          <w:szCs w:val="20"/>
        </w:rPr>
        <w:t xml:space="preserve">0’a kadar İdaremiz </w:t>
      </w:r>
      <w:proofErr w:type="gramStart"/>
      <w:r w:rsidRPr="0051768E">
        <w:rPr>
          <w:rFonts w:ascii="Times New Roman" w:hAnsi="Times New Roman"/>
          <w:sz w:val="20"/>
          <w:szCs w:val="20"/>
        </w:rPr>
        <w:t>mutfağına  teslim</w:t>
      </w:r>
      <w:proofErr w:type="gramEnd"/>
      <w:r w:rsidRPr="0051768E">
        <w:rPr>
          <w:rFonts w:ascii="Times New Roman" w:hAnsi="Times New Roman"/>
          <w:sz w:val="20"/>
          <w:szCs w:val="20"/>
        </w:rPr>
        <w:t xml:space="preserve"> edilecektir. Cuma günü verilen sip</w:t>
      </w:r>
      <w:r>
        <w:rPr>
          <w:rFonts w:ascii="Times New Roman" w:hAnsi="Times New Roman"/>
          <w:sz w:val="20"/>
          <w:szCs w:val="20"/>
        </w:rPr>
        <w:t xml:space="preserve">arişler Pazartesi sabahı saat </w:t>
      </w:r>
      <w:proofErr w:type="gramStart"/>
      <w:r>
        <w:rPr>
          <w:rFonts w:ascii="Times New Roman" w:hAnsi="Times New Roman"/>
          <w:sz w:val="20"/>
          <w:szCs w:val="20"/>
        </w:rPr>
        <w:t>09:0</w:t>
      </w:r>
      <w:r w:rsidRPr="0051768E">
        <w:rPr>
          <w:rFonts w:ascii="Times New Roman" w:hAnsi="Times New Roman"/>
          <w:sz w:val="20"/>
          <w:szCs w:val="20"/>
        </w:rPr>
        <w:t>0’a</w:t>
      </w:r>
      <w:proofErr w:type="gramEnd"/>
      <w:r w:rsidRPr="0051768E">
        <w:rPr>
          <w:rFonts w:ascii="Times New Roman" w:hAnsi="Times New Roman"/>
          <w:sz w:val="20"/>
          <w:szCs w:val="20"/>
        </w:rPr>
        <w:t xml:space="preserve"> kadar teslim edilecektir. İdare istemediği müddetçe siparişler gün öncesinden teslim edilmeyec</w:t>
      </w:r>
      <w:r>
        <w:rPr>
          <w:rFonts w:ascii="Times New Roman" w:hAnsi="Times New Roman"/>
          <w:sz w:val="20"/>
          <w:szCs w:val="20"/>
        </w:rPr>
        <w:t xml:space="preserve">ek, istenilen tarihte sabah </w:t>
      </w:r>
      <w:proofErr w:type="gramStart"/>
      <w:r>
        <w:rPr>
          <w:rFonts w:ascii="Times New Roman" w:hAnsi="Times New Roman"/>
          <w:sz w:val="20"/>
          <w:szCs w:val="20"/>
        </w:rPr>
        <w:t>09:0</w:t>
      </w:r>
      <w:r w:rsidRPr="0051768E">
        <w:rPr>
          <w:rFonts w:ascii="Times New Roman" w:hAnsi="Times New Roman"/>
          <w:sz w:val="20"/>
          <w:szCs w:val="20"/>
        </w:rPr>
        <w:t>0’a</w:t>
      </w:r>
      <w:proofErr w:type="gramEnd"/>
      <w:r w:rsidRPr="0051768E">
        <w:rPr>
          <w:rFonts w:ascii="Times New Roman" w:hAnsi="Times New Roman"/>
          <w:sz w:val="20"/>
          <w:szCs w:val="20"/>
        </w:rPr>
        <w:t xml:space="preserve"> kadar teslimat yapılacaktır. </w:t>
      </w:r>
      <w:r>
        <w:rPr>
          <w:rFonts w:ascii="Times New Roman" w:hAnsi="Times New Roman"/>
          <w:sz w:val="20"/>
          <w:szCs w:val="20"/>
        </w:rPr>
        <w:t xml:space="preserve">Yüklenici tarafından </w:t>
      </w:r>
      <w:proofErr w:type="gramStart"/>
      <w:r>
        <w:rPr>
          <w:rFonts w:ascii="Times New Roman" w:hAnsi="Times New Roman"/>
          <w:sz w:val="20"/>
          <w:szCs w:val="20"/>
        </w:rPr>
        <w:t>09:0</w:t>
      </w:r>
      <w:r w:rsidRPr="0051768E">
        <w:rPr>
          <w:rFonts w:ascii="Times New Roman" w:hAnsi="Times New Roman"/>
          <w:sz w:val="20"/>
          <w:szCs w:val="20"/>
        </w:rPr>
        <w:t>0’dan</w:t>
      </w:r>
      <w:proofErr w:type="gramEnd"/>
      <w:r w:rsidRPr="0051768E">
        <w:rPr>
          <w:rFonts w:ascii="Times New Roman" w:hAnsi="Times New Roman"/>
          <w:sz w:val="20"/>
          <w:szCs w:val="20"/>
        </w:rPr>
        <w:t xml:space="preserve"> sonra yapılacak siparişler kabul edilmeyebilecek olup, İdare başka bir yerden temin yoluna gidilerek faturasını yükleniciye ödettirilir.</w:t>
      </w:r>
    </w:p>
    <w:p w:rsidR="008F4CC5" w:rsidRPr="0051768E" w:rsidRDefault="008F4CC5" w:rsidP="008F4CC5">
      <w:pPr>
        <w:spacing w:after="0" w:line="240" w:lineRule="auto"/>
        <w:ind w:left="360"/>
        <w:jc w:val="both"/>
        <w:rPr>
          <w:rFonts w:ascii="Times New Roman" w:hAnsi="Times New Roman"/>
          <w:sz w:val="20"/>
          <w:szCs w:val="20"/>
        </w:rPr>
      </w:pPr>
    </w:p>
    <w:p w:rsidR="008F4CC5" w:rsidRPr="0051768E" w:rsidRDefault="008F4CC5" w:rsidP="008F4CC5">
      <w:pPr>
        <w:numPr>
          <w:ilvl w:val="0"/>
          <w:numId w:val="2"/>
        </w:numPr>
        <w:spacing w:after="0" w:line="240" w:lineRule="auto"/>
        <w:jc w:val="both"/>
        <w:rPr>
          <w:rFonts w:ascii="Times New Roman" w:hAnsi="Times New Roman"/>
          <w:sz w:val="20"/>
          <w:szCs w:val="20"/>
        </w:rPr>
      </w:pPr>
      <w:r w:rsidRPr="0051768E">
        <w:rPr>
          <w:rFonts w:ascii="Times New Roman" w:hAnsi="Times New Roman"/>
          <w:sz w:val="20"/>
          <w:szCs w:val="20"/>
        </w:rPr>
        <w:t xml:space="preserve">Kurumun öngördüğü durumlarda ürünler analiz için ilgili </w:t>
      </w:r>
      <w:proofErr w:type="spellStart"/>
      <w:r w:rsidRPr="0051768E">
        <w:rPr>
          <w:rFonts w:ascii="Times New Roman" w:hAnsi="Times New Roman"/>
          <w:sz w:val="20"/>
          <w:szCs w:val="20"/>
        </w:rPr>
        <w:t>laboratuvara</w:t>
      </w:r>
      <w:proofErr w:type="spellEnd"/>
      <w:r w:rsidRPr="0051768E">
        <w:rPr>
          <w:rFonts w:ascii="Times New Roman" w:hAnsi="Times New Roman"/>
          <w:sz w:val="20"/>
          <w:szCs w:val="20"/>
        </w:rPr>
        <w:t xml:space="preserve"> gönderildiğinde tetkik ücreti yüklenici firma tarafından karşılanacaktır.</w:t>
      </w:r>
    </w:p>
    <w:p w:rsidR="008F4CC5" w:rsidRPr="0051768E" w:rsidRDefault="008F4CC5" w:rsidP="008F4CC5">
      <w:pPr>
        <w:numPr>
          <w:ilvl w:val="0"/>
          <w:numId w:val="2"/>
        </w:numPr>
        <w:spacing w:after="0" w:line="240" w:lineRule="auto"/>
        <w:jc w:val="both"/>
        <w:rPr>
          <w:rFonts w:ascii="Times New Roman" w:hAnsi="Times New Roman"/>
          <w:sz w:val="20"/>
          <w:szCs w:val="20"/>
        </w:rPr>
      </w:pPr>
      <w:r w:rsidRPr="0051768E">
        <w:rPr>
          <w:rFonts w:ascii="Times New Roman" w:hAnsi="Times New Roman"/>
          <w:sz w:val="20"/>
          <w:szCs w:val="20"/>
        </w:rPr>
        <w:t>Bu şartnamede yazılı olmayan hususlar için Türk Gıda Kodeksi Yönetmeliği hükümleri uygulanır.</w:t>
      </w:r>
    </w:p>
    <w:p w:rsidR="008F4CC5" w:rsidRPr="0051768E" w:rsidRDefault="008F4CC5" w:rsidP="008F4CC5">
      <w:pPr>
        <w:numPr>
          <w:ilvl w:val="0"/>
          <w:numId w:val="2"/>
        </w:numPr>
        <w:spacing w:after="0" w:line="240" w:lineRule="auto"/>
        <w:jc w:val="both"/>
        <w:rPr>
          <w:rFonts w:ascii="Times New Roman" w:hAnsi="Times New Roman"/>
          <w:sz w:val="20"/>
          <w:szCs w:val="20"/>
        </w:rPr>
      </w:pPr>
      <w:r>
        <w:rPr>
          <w:rFonts w:ascii="Times New Roman" w:hAnsi="Times New Roman"/>
          <w:sz w:val="20"/>
          <w:szCs w:val="20"/>
        </w:rPr>
        <w:t>Siparişlerin zamanında</w:t>
      </w:r>
      <w:r w:rsidRPr="0051768E">
        <w:rPr>
          <w:rFonts w:ascii="Times New Roman" w:hAnsi="Times New Roman"/>
          <w:sz w:val="20"/>
          <w:szCs w:val="20"/>
        </w:rPr>
        <w:t xml:space="preserve"> getirilmemesi veya istenilen şekilde getirilmemesi dolayısıyla yaşanan iadelerin çok olması durumunda İdaremiz kesin teminatı gelir kaydederek sözleşmeyi tek taraflı feshetme yetkisine sahiptir.</w:t>
      </w:r>
    </w:p>
    <w:p w:rsidR="008F4CC5" w:rsidRPr="0051768E" w:rsidRDefault="008F4CC5" w:rsidP="008F4CC5">
      <w:pPr>
        <w:spacing w:after="0" w:line="240" w:lineRule="auto"/>
        <w:jc w:val="both"/>
        <w:rPr>
          <w:rFonts w:ascii="Times New Roman" w:hAnsi="Times New Roman"/>
          <w:sz w:val="20"/>
          <w:szCs w:val="20"/>
        </w:rPr>
      </w:pPr>
    </w:p>
    <w:p w:rsidR="008F4CC5" w:rsidRPr="0051768E" w:rsidRDefault="008F4CC5" w:rsidP="008F4CC5">
      <w:pPr>
        <w:spacing w:after="0" w:line="240" w:lineRule="auto"/>
        <w:ind w:left="360"/>
        <w:jc w:val="both"/>
        <w:rPr>
          <w:rFonts w:ascii="Times New Roman" w:hAnsi="Times New Roman"/>
          <w:sz w:val="20"/>
          <w:szCs w:val="20"/>
        </w:rPr>
      </w:pPr>
    </w:p>
    <w:p w:rsidR="008F4CC5" w:rsidRPr="0051768E" w:rsidRDefault="008F4CC5" w:rsidP="008F4CC5">
      <w:pPr>
        <w:autoSpaceDE w:val="0"/>
        <w:autoSpaceDN w:val="0"/>
        <w:adjustRightInd w:val="0"/>
        <w:jc w:val="both"/>
        <w:rPr>
          <w:rFonts w:ascii="Times New Roman" w:hAnsi="Times New Roman"/>
          <w:sz w:val="20"/>
          <w:szCs w:val="20"/>
        </w:rPr>
      </w:pPr>
    </w:p>
    <w:p w:rsidR="008F4CC5" w:rsidRPr="0051768E" w:rsidRDefault="008F4CC5" w:rsidP="008F4CC5">
      <w:pPr>
        <w:autoSpaceDE w:val="0"/>
        <w:autoSpaceDN w:val="0"/>
        <w:adjustRightInd w:val="0"/>
        <w:jc w:val="both"/>
        <w:rPr>
          <w:rFonts w:ascii="Times New Roman" w:hAnsi="Times New Roman"/>
          <w:sz w:val="20"/>
          <w:szCs w:val="20"/>
        </w:rPr>
      </w:pPr>
      <w:r>
        <w:rPr>
          <w:rFonts w:ascii="Times New Roman" w:hAnsi="Times New Roman"/>
          <w:sz w:val="20"/>
          <w:szCs w:val="20"/>
        </w:rPr>
        <w:t xml:space="preserve">  Yusuf ONMAZ</w:t>
      </w:r>
      <w:r w:rsidRPr="0051768E">
        <w:rPr>
          <w:rFonts w:ascii="Times New Roman" w:hAnsi="Times New Roman"/>
          <w:sz w:val="20"/>
          <w:szCs w:val="20"/>
        </w:rPr>
        <w:t xml:space="preserve">   </w:t>
      </w:r>
      <w:r w:rsidRPr="0051768E">
        <w:rPr>
          <w:rFonts w:ascii="Times New Roman" w:hAnsi="Times New Roman"/>
          <w:sz w:val="20"/>
          <w:szCs w:val="20"/>
        </w:rPr>
        <w:tab/>
        <w:t xml:space="preserve">                   </w:t>
      </w:r>
      <w:r>
        <w:rPr>
          <w:rFonts w:ascii="Times New Roman" w:hAnsi="Times New Roman"/>
          <w:sz w:val="20"/>
          <w:szCs w:val="20"/>
        </w:rPr>
        <w:t xml:space="preserve">               Salih ERTUĞAY</w:t>
      </w:r>
      <w:r w:rsidRPr="0051768E">
        <w:rPr>
          <w:rFonts w:ascii="Times New Roman" w:hAnsi="Times New Roman"/>
          <w:sz w:val="20"/>
          <w:szCs w:val="20"/>
        </w:rPr>
        <w:tab/>
        <w:t xml:space="preserve">      </w:t>
      </w:r>
      <w:r>
        <w:rPr>
          <w:rFonts w:ascii="Times New Roman" w:hAnsi="Times New Roman"/>
          <w:sz w:val="20"/>
          <w:szCs w:val="20"/>
        </w:rPr>
        <w:t xml:space="preserve">             Gülşah DEMİRYUĞURAN</w:t>
      </w:r>
    </w:p>
    <w:p w:rsidR="008F4CC5" w:rsidRPr="0051768E" w:rsidRDefault="008F4CC5" w:rsidP="008F4CC5">
      <w:pPr>
        <w:autoSpaceDE w:val="0"/>
        <w:autoSpaceDN w:val="0"/>
        <w:adjustRightInd w:val="0"/>
        <w:jc w:val="both"/>
        <w:rPr>
          <w:rFonts w:ascii="Times New Roman" w:hAnsi="Times New Roman"/>
          <w:sz w:val="20"/>
          <w:szCs w:val="20"/>
        </w:rPr>
      </w:pPr>
      <w:r>
        <w:rPr>
          <w:rFonts w:ascii="Times New Roman" w:hAnsi="Times New Roman"/>
          <w:sz w:val="20"/>
          <w:szCs w:val="20"/>
        </w:rPr>
        <w:t>Müdür Başyardımcısı</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51768E">
        <w:rPr>
          <w:rFonts w:ascii="Times New Roman" w:hAnsi="Times New Roman"/>
          <w:sz w:val="20"/>
          <w:szCs w:val="20"/>
        </w:rPr>
        <w:t xml:space="preserve">  </w:t>
      </w:r>
      <w:r>
        <w:rPr>
          <w:rFonts w:ascii="Times New Roman" w:hAnsi="Times New Roman"/>
          <w:sz w:val="20"/>
          <w:szCs w:val="20"/>
        </w:rPr>
        <w:t>Müdür Yardımcısı</w:t>
      </w:r>
      <w:r w:rsidRPr="0051768E">
        <w:rPr>
          <w:rFonts w:ascii="Times New Roman" w:hAnsi="Times New Roman"/>
          <w:sz w:val="20"/>
          <w:szCs w:val="20"/>
        </w:rPr>
        <w:tab/>
      </w:r>
      <w:r w:rsidRPr="0051768E">
        <w:rPr>
          <w:rFonts w:ascii="Times New Roman" w:hAnsi="Times New Roman"/>
          <w:sz w:val="20"/>
          <w:szCs w:val="20"/>
        </w:rPr>
        <w:tab/>
      </w:r>
      <w:r w:rsidRPr="0051768E">
        <w:rPr>
          <w:rFonts w:ascii="Times New Roman" w:hAnsi="Times New Roman"/>
          <w:sz w:val="20"/>
          <w:szCs w:val="20"/>
        </w:rPr>
        <w:tab/>
      </w:r>
      <w:r>
        <w:rPr>
          <w:rFonts w:ascii="Times New Roman" w:hAnsi="Times New Roman"/>
          <w:sz w:val="20"/>
          <w:szCs w:val="20"/>
        </w:rPr>
        <w:t>Müdür Yardımcısı</w:t>
      </w:r>
    </w:p>
    <w:p w:rsidR="008F4CC5" w:rsidRDefault="008F4CC5" w:rsidP="008F4CC5">
      <w:pPr>
        <w:autoSpaceDE w:val="0"/>
        <w:autoSpaceDN w:val="0"/>
        <w:adjustRightInd w:val="0"/>
        <w:jc w:val="center"/>
        <w:rPr>
          <w:rFonts w:ascii="Times New Roman" w:hAnsi="Times New Roman"/>
          <w:sz w:val="20"/>
          <w:szCs w:val="20"/>
        </w:rPr>
      </w:pPr>
    </w:p>
    <w:p w:rsidR="008F4CC5" w:rsidRDefault="008F4CC5" w:rsidP="008F4CC5">
      <w:pPr>
        <w:autoSpaceDE w:val="0"/>
        <w:autoSpaceDN w:val="0"/>
        <w:adjustRightInd w:val="0"/>
        <w:jc w:val="center"/>
        <w:rPr>
          <w:rFonts w:ascii="Times New Roman" w:hAnsi="Times New Roman"/>
          <w:sz w:val="20"/>
          <w:szCs w:val="20"/>
        </w:rPr>
      </w:pPr>
    </w:p>
    <w:p w:rsidR="008F4CC5" w:rsidRDefault="008F4CC5" w:rsidP="008F4CC5">
      <w:pPr>
        <w:autoSpaceDE w:val="0"/>
        <w:autoSpaceDN w:val="0"/>
        <w:adjustRightInd w:val="0"/>
        <w:jc w:val="center"/>
        <w:rPr>
          <w:rFonts w:ascii="Times New Roman" w:hAnsi="Times New Roman"/>
          <w:sz w:val="20"/>
          <w:szCs w:val="20"/>
        </w:rPr>
      </w:pPr>
    </w:p>
    <w:p w:rsidR="008F4CC5" w:rsidRPr="0051768E" w:rsidRDefault="008F4CC5" w:rsidP="008F4CC5">
      <w:pPr>
        <w:autoSpaceDE w:val="0"/>
        <w:autoSpaceDN w:val="0"/>
        <w:adjustRightInd w:val="0"/>
        <w:jc w:val="center"/>
        <w:rPr>
          <w:rFonts w:ascii="Times New Roman" w:hAnsi="Times New Roman"/>
          <w:sz w:val="20"/>
          <w:szCs w:val="20"/>
        </w:rPr>
      </w:pPr>
      <w:proofErr w:type="gramStart"/>
      <w:r>
        <w:rPr>
          <w:rFonts w:ascii="Times New Roman" w:hAnsi="Times New Roman"/>
          <w:sz w:val="20"/>
          <w:szCs w:val="20"/>
        </w:rPr>
        <w:t>07/09/2014</w:t>
      </w:r>
      <w:proofErr w:type="gramEnd"/>
    </w:p>
    <w:p w:rsidR="008F4CC5" w:rsidRPr="0051768E" w:rsidRDefault="008F4CC5" w:rsidP="008F4CC5">
      <w:pPr>
        <w:autoSpaceDE w:val="0"/>
        <w:autoSpaceDN w:val="0"/>
        <w:adjustRightInd w:val="0"/>
        <w:jc w:val="center"/>
        <w:rPr>
          <w:rFonts w:ascii="Times New Roman" w:hAnsi="Times New Roman"/>
          <w:sz w:val="20"/>
          <w:szCs w:val="20"/>
        </w:rPr>
      </w:pPr>
      <w:r w:rsidRPr="0051768E">
        <w:rPr>
          <w:rFonts w:ascii="Times New Roman" w:hAnsi="Times New Roman"/>
          <w:sz w:val="20"/>
          <w:szCs w:val="20"/>
        </w:rPr>
        <w:t>Uygundur</w:t>
      </w:r>
    </w:p>
    <w:p w:rsidR="008F4CC5" w:rsidRPr="0051768E" w:rsidRDefault="008F4CC5" w:rsidP="008F4CC5">
      <w:pPr>
        <w:autoSpaceDE w:val="0"/>
        <w:autoSpaceDN w:val="0"/>
        <w:adjustRightInd w:val="0"/>
        <w:jc w:val="center"/>
        <w:rPr>
          <w:rFonts w:ascii="Times New Roman" w:hAnsi="Times New Roman"/>
          <w:sz w:val="20"/>
          <w:szCs w:val="20"/>
        </w:rPr>
      </w:pPr>
      <w:bookmarkStart w:id="0" w:name="_GoBack"/>
      <w:bookmarkEnd w:id="0"/>
      <w:r>
        <w:rPr>
          <w:rFonts w:ascii="Times New Roman" w:hAnsi="Times New Roman"/>
          <w:sz w:val="20"/>
          <w:szCs w:val="20"/>
        </w:rPr>
        <w:t>Halil AKIL</w:t>
      </w:r>
    </w:p>
    <w:p w:rsidR="008F4CC5" w:rsidRPr="0051768E" w:rsidRDefault="008F4CC5" w:rsidP="008F4CC5">
      <w:pPr>
        <w:autoSpaceDE w:val="0"/>
        <w:autoSpaceDN w:val="0"/>
        <w:adjustRightInd w:val="0"/>
        <w:jc w:val="center"/>
        <w:rPr>
          <w:rFonts w:ascii="Times New Roman" w:hAnsi="Times New Roman"/>
          <w:sz w:val="20"/>
          <w:szCs w:val="20"/>
        </w:rPr>
      </w:pPr>
    </w:p>
    <w:p w:rsidR="00C971AE" w:rsidRPr="008F4CC5" w:rsidRDefault="008F4CC5" w:rsidP="008F4CC5">
      <w:pPr>
        <w:tabs>
          <w:tab w:val="left" w:pos="1924"/>
        </w:tabs>
      </w:pPr>
    </w:p>
    <w:sectPr w:rsidR="00C971AE" w:rsidRPr="008F4CC5" w:rsidSect="002728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5450"/>
    <w:multiLevelType w:val="hybridMultilevel"/>
    <w:tmpl w:val="8940F2F2"/>
    <w:lvl w:ilvl="0" w:tplc="90DCE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1D21033"/>
    <w:multiLevelType w:val="singleLevel"/>
    <w:tmpl w:val="041F000F"/>
    <w:lvl w:ilvl="0">
      <w:start w:val="1"/>
      <w:numFmt w:val="decimal"/>
      <w:lvlText w:val="%1."/>
      <w:lvlJc w:val="left"/>
      <w:pPr>
        <w:tabs>
          <w:tab w:val="num" w:pos="360"/>
        </w:tabs>
        <w:ind w:left="360" w:hanging="360"/>
      </w:pPr>
    </w:lvl>
  </w:abstractNum>
  <w:abstractNum w:abstractNumId="2">
    <w:nsid w:val="6E8669A5"/>
    <w:multiLevelType w:val="singleLevel"/>
    <w:tmpl w:val="534AB7D6"/>
    <w:lvl w:ilvl="0">
      <w:start w:val="2"/>
      <w:numFmt w:val="decimal"/>
      <w:lvlText w:val="%1-"/>
      <w:lvlJc w:val="left"/>
      <w:pPr>
        <w:tabs>
          <w:tab w:val="num" w:pos="360"/>
        </w:tabs>
        <w:ind w:left="360" w:hanging="360"/>
      </w:pPr>
      <w:rPr>
        <w:rFonts w:hint="default"/>
      </w:rPr>
    </w:lvl>
  </w:abstractNum>
  <w:abstractNum w:abstractNumId="3">
    <w:nsid w:val="7B4C78B4"/>
    <w:multiLevelType w:val="singleLevel"/>
    <w:tmpl w:val="555AF95C"/>
    <w:lvl w:ilvl="0">
      <w:start w:val="1"/>
      <w:numFmt w:val="decimal"/>
      <w:lvlText w:val="%1."/>
      <w:lvlJc w:val="left"/>
      <w:pPr>
        <w:tabs>
          <w:tab w:val="num" w:pos="360"/>
        </w:tabs>
        <w:ind w:left="360" w:hanging="360"/>
      </w:pPr>
      <w:rPr>
        <w:b w:val="0"/>
      </w:rPr>
    </w:lvl>
  </w:abstractNum>
  <w:abstractNum w:abstractNumId="4">
    <w:nsid w:val="7E915685"/>
    <w:multiLevelType w:val="singleLevel"/>
    <w:tmpl w:val="041F000F"/>
    <w:lvl w:ilvl="0">
      <w:start w:val="1"/>
      <w:numFmt w:val="decimal"/>
      <w:lvlText w:val="%1."/>
      <w:lvlJc w:val="left"/>
      <w:pPr>
        <w:tabs>
          <w:tab w:val="num" w:pos="360"/>
        </w:tabs>
        <w:ind w:left="36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8F4CC5"/>
    <w:rsid w:val="00215A0A"/>
    <w:rsid w:val="002728E4"/>
    <w:rsid w:val="0034411C"/>
    <w:rsid w:val="0062150F"/>
    <w:rsid w:val="008F4CC5"/>
    <w:rsid w:val="00AE3948"/>
    <w:rsid w:val="00DA07C5"/>
    <w:rsid w:val="00FA28E6"/>
    <w:rsid w:val="00FF78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E4"/>
  </w:style>
  <w:style w:type="paragraph" w:styleId="Balk1">
    <w:name w:val="heading 1"/>
    <w:basedOn w:val="Normal"/>
    <w:next w:val="Normal"/>
    <w:link w:val="Balk1Char"/>
    <w:qFormat/>
    <w:rsid w:val="008F4CC5"/>
    <w:pPr>
      <w:keepNext/>
      <w:spacing w:after="0" w:line="240" w:lineRule="auto"/>
      <w:jc w:val="both"/>
      <w:outlineLvl w:val="0"/>
    </w:pPr>
    <w:rPr>
      <w:rFonts w:ascii="Tahoma" w:eastAsia="Times New Roman" w:hAnsi="Tahoma"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aliases w:val="Üstbilgi Char1"/>
    <w:basedOn w:val="VarsaylanParagrafYazTipi"/>
    <w:link w:val="stbilgi"/>
    <w:uiPriority w:val="99"/>
    <w:rsid w:val="008F4CC5"/>
    <w:rPr>
      <w:color w:val="800080"/>
      <w:u w:val="single"/>
    </w:rPr>
  </w:style>
  <w:style w:type="paragraph" w:styleId="stbilgi">
    <w:name w:val="header"/>
    <w:basedOn w:val="Normal"/>
    <w:link w:val="zlenenKpr"/>
    <w:uiPriority w:val="99"/>
    <w:unhideWhenUsed/>
    <w:rsid w:val="008F4CC5"/>
    <w:pPr>
      <w:tabs>
        <w:tab w:val="center" w:pos="4536"/>
        <w:tab w:val="right" w:pos="9072"/>
      </w:tabs>
      <w:spacing w:after="0" w:line="240" w:lineRule="auto"/>
    </w:pPr>
    <w:rPr>
      <w:color w:val="800080"/>
      <w:u w:val="single"/>
    </w:rPr>
  </w:style>
  <w:style w:type="character" w:customStyle="1" w:styleId="stbilgiChar">
    <w:name w:val="Üstbilgi Char"/>
    <w:basedOn w:val="VarsaylanParagrafYazTipi"/>
    <w:link w:val="stbilgi"/>
    <w:uiPriority w:val="99"/>
    <w:semiHidden/>
    <w:rsid w:val="008F4CC5"/>
  </w:style>
  <w:style w:type="character" w:customStyle="1" w:styleId="Balk1Char">
    <w:name w:val="Başlık 1 Char"/>
    <w:basedOn w:val="VarsaylanParagrafYazTipi"/>
    <w:link w:val="Balk1"/>
    <w:rsid w:val="008F4CC5"/>
    <w:rPr>
      <w:rFonts w:ascii="Tahoma" w:eastAsia="Times New Roman" w:hAnsi="Tahoma" w:cs="Times New Roman"/>
      <w:b/>
      <w:sz w:val="24"/>
      <w:szCs w:val="20"/>
      <w:lang w:eastAsia="tr-TR"/>
    </w:rPr>
  </w:style>
  <w:style w:type="paragraph" w:styleId="GvdeMetni">
    <w:name w:val="Body Text"/>
    <w:basedOn w:val="Normal"/>
    <w:link w:val="GvdeMetniChar"/>
    <w:rsid w:val="008F4CC5"/>
    <w:pPr>
      <w:spacing w:after="0" w:line="240" w:lineRule="auto"/>
      <w:jc w:val="both"/>
    </w:pPr>
    <w:rPr>
      <w:rFonts w:ascii="Times New Roman" w:eastAsia="Times New Roman" w:hAnsi="Times New Roman" w:cs="Times New Roman"/>
      <w:sz w:val="26"/>
      <w:szCs w:val="20"/>
      <w:lang w:eastAsia="tr-TR"/>
    </w:rPr>
  </w:style>
  <w:style w:type="character" w:customStyle="1" w:styleId="GvdeMetniChar">
    <w:name w:val="Gövde Metni Char"/>
    <w:basedOn w:val="VarsaylanParagrafYazTipi"/>
    <w:link w:val="GvdeMetni"/>
    <w:rsid w:val="008F4CC5"/>
    <w:rPr>
      <w:rFonts w:ascii="Times New Roman" w:eastAsia="Times New Roman" w:hAnsi="Times New Roman" w:cs="Times New Roman"/>
      <w:sz w:val="26"/>
      <w:szCs w:val="20"/>
      <w:lang w:eastAsia="tr-TR"/>
    </w:rPr>
  </w:style>
  <w:style w:type="paragraph" w:styleId="KonuBal">
    <w:name w:val="Title"/>
    <w:basedOn w:val="Normal"/>
    <w:link w:val="KonuBalChar"/>
    <w:qFormat/>
    <w:rsid w:val="008F4CC5"/>
    <w:pPr>
      <w:spacing w:after="0" w:line="240" w:lineRule="auto"/>
      <w:jc w:val="center"/>
    </w:pPr>
    <w:rPr>
      <w:rFonts w:ascii="Arial" w:eastAsia="Times New Roman" w:hAnsi="Arial" w:cs="Times New Roman"/>
      <w:b/>
      <w:sz w:val="24"/>
      <w:szCs w:val="20"/>
      <w:lang w:eastAsia="tr-TR"/>
    </w:rPr>
  </w:style>
  <w:style w:type="character" w:customStyle="1" w:styleId="KonuBalChar">
    <w:name w:val="Konu Başlığı Char"/>
    <w:basedOn w:val="VarsaylanParagrafYazTipi"/>
    <w:link w:val="KonuBal"/>
    <w:rsid w:val="008F4CC5"/>
    <w:rPr>
      <w:rFonts w:ascii="Arial" w:eastAsia="Times New Roman" w:hAnsi="Arial" w:cs="Times New Roman"/>
      <w:b/>
      <w:sz w:val="24"/>
      <w:szCs w:val="20"/>
      <w:lang w:eastAsia="tr-TR"/>
    </w:rPr>
  </w:style>
  <w:style w:type="paragraph" w:styleId="ListeParagraf">
    <w:name w:val="List Paragraph"/>
    <w:basedOn w:val="Normal"/>
    <w:uiPriority w:val="34"/>
    <w:qFormat/>
    <w:rsid w:val="008F4CC5"/>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Ferhatpc</dc:creator>
  <cp:lastModifiedBy>Ferhatpc</cp:lastModifiedBy>
  <cp:revision>1</cp:revision>
  <dcterms:created xsi:type="dcterms:W3CDTF">2016-09-06T07:39:00Z</dcterms:created>
  <dcterms:modified xsi:type="dcterms:W3CDTF">2016-09-06T07:40:00Z</dcterms:modified>
</cp:coreProperties>
</file>