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T.C.</w:t>
      </w:r>
    </w:p>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ELEŞKİRT KAYMAKAMLIĞI</w:t>
      </w:r>
    </w:p>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İLÇE MİLLİ EĞİTİM MÜDÜRLÜĞÜ</w:t>
      </w:r>
    </w:p>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2016-2017 ÖĞRETİM YILITAŞIMALI İLKOKUL VE ORTAOKUL</w:t>
      </w:r>
    </w:p>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 xml:space="preserve"> ÖĞRENCİ TAŞIMA İŞİ HİZMETİ ALIMINDAUYGULANACAK </w:t>
      </w:r>
    </w:p>
    <w:p w:rsidR="00447E4F" w:rsidRPr="00A218D7" w:rsidRDefault="00447E4F" w:rsidP="00447E4F">
      <w:pPr>
        <w:autoSpaceDE w:val="0"/>
        <w:autoSpaceDN w:val="0"/>
        <w:adjustRightInd w:val="0"/>
        <w:spacing w:after="0" w:line="240" w:lineRule="auto"/>
        <w:jc w:val="center"/>
        <w:rPr>
          <w:rFonts w:ascii="Times New Roman" w:hAnsi="Times New Roman" w:cs="Times New Roman"/>
          <w:b/>
          <w:bCs/>
        </w:rPr>
      </w:pPr>
      <w:r w:rsidRPr="00A218D7">
        <w:rPr>
          <w:rFonts w:ascii="Times New Roman" w:hAnsi="Times New Roman" w:cs="Times New Roman"/>
          <w:b/>
          <w:bCs/>
        </w:rPr>
        <w:t>TEKNİK ŞARTNAME</w:t>
      </w:r>
    </w:p>
    <w:p w:rsidR="00447E4F" w:rsidRPr="00A218D7" w:rsidRDefault="00447E4F" w:rsidP="00447E4F">
      <w:pPr>
        <w:autoSpaceDE w:val="0"/>
        <w:autoSpaceDN w:val="0"/>
        <w:adjustRightInd w:val="0"/>
        <w:spacing w:after="0" w:line="240" w:lineRule="auto"/>
        <w:rPr>
          <w:rFonts w:ascii="Times New Roman" w:hAnsi="Times New Roman" w:cs="Times New Roman"/>
          <w:b/>
          <w:bCs/>
        </w:rPr>
      </w:pPr>
      <w:r w:rsidRPr="00A218D7">
        <w:rPr>
          <w:rFonts w:ascii="Times New Roman" w:hAnsi="Times New Roman" w:cs="Times New Roman"/>
          <w:b/>
          <w:bCs/>
        </w:rPr>
        <w:t xml:space="preserve">Madde 1 </w:t>
      </w:r>
      <w:r w:rsidRPr="00A218D7">
        <w:rPr>
          <w:rFonts w:ascii="Times New Roman" w:hAnsi="Times New Roman" w:cs="Times New Roman"/>
        </w:rPr>
        <w:t xml:space="preserve">- </w:t>
      </w:r>
      <w:r w:rsidRPr="00A218D7">
        <w:rPr>
          <w:rFonts w:ascii="Times New Roman" w:hAnsi="Times New Roman" w:cs="Times New Roman"/>
          <w:b/>
          <w:bCs/>
        </w:rPr>
        <w:t>İdareye ilişkin bilgiler</w:t>
      </w:r>
    </w:p>
    <w:p w:rsidR="00447E4F" w:rsidRPr="00A218D7" w:rsidRDefault="00447E4F" w:rsidP="00447E4F">
      <w:pPr>
        <w:autoSpaceDE w:val="0"/>
        <w:autoSpaceDN w:val="0"/>
        <w:adjustRightInd w:val="0"/>
        <w:spacing w:after="0" w:line="240" w:lineRule="auto"/>
        <w:rPr>
          <w:rFonts w:ascii="Times New Roman" w:hAnsi="Times New Roman" w:cs="Times New Roman"/>
          <w:b/>
          <w:bCs/>
        </w:rPr>
      </w:pPr>
      <w:r w:rsidRPr="00A218D7">
        <w:rPr>
          <w:rFonts w:ascii="Times New Roman" w:hAnsi="Times New Roman" w:cs="Times New Roman"/>
          <w:b/>
          <w:bCs/>
        </w:rPr>
        <w:t>1.1. İdarenin;</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 xml:space="preserve">a) Adı: Eleşkirt İlçe </w:t>
      </w:r>
      <w:r w:rsidRPr="00A218D7">
        <w:rPr>
          <w:rFonts w:ascii="Times New Roman" w:hAnsi="Times New Roman" w:cs="Times New Roman"/>
        </w:rPr>
        <w:t xml:space="preserve"> Milli Eğitim Müdürlüğü</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b) Adresi</w:t>
      </w:r>
      <w:r w:rsidRPr="00A218D7">
        <w:rPr>
          <w:rFonts w:ascii="Times New Roman" w:hAnsi="Times New Roman" w:cs="Times New Roman"/>
        </w:rPr>
        <w:t>: Cumhuriyet Cad.Hükümet Konağı 4.Kat ELEŞKİRT</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 xml:space="preserve">c) Telefon numarası: </w:t>
      </w:r>
      <w:r w:rsidRPr="00A218D7">
        <w:rPr>
          <w:rFonts w:ascii="Times New Roman" w:hAnsi="Times New Roman" w:cs="Times New Roman"/>
          <w:bCs/>
        </w:rPr>
        <w:t>472 711 40 40</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 xml:space="preserve">ç) Faks numarası: </w:t>
      </w:r>
      <w:r w:rsidRPr="00A218D7">
        <w:rPr>
          <w:rFonts w:ascii="Times New Roman" w:hAnsi="Times New Roman" w:cs="Times New Roman"/>
        </w:rPr>
        <w:t>472 711 27 09</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d</w:t>
      </w:r>
      <w:r w:rsidRPr="00A218D7">
        <w:rPr>
          <w:rFonts w:ascii="Times New Roman" w:hAnsi="Times New Roman" w:cs="Times New Roman"/>
        </w:rPr>
        <w:t xml:space="preserve">) Elektronik posta adresi: </w:t>
      </w:r>
    </w:p>
    <w:p w:rsidR="00447E4F" w:rsidRPr="00A218D7" w:rsidRDefault="00447E4F" w:rsidP="00447E4F">
      <w:pPr>
        <w:autoSpaceDE w:val="0"/>
        <w:autoSpaceDN w:val="0"/>
        <w:adjustRightInd w:val="0"/>
        <w:spacing w:after="0" w:line="240" w:lineRule="auto"/>
        <w:rPr>
          <w:rFonts w:ascii="Times New Roman" w:hAnsi="Times New Roman" w:cs="Times New Roman"/>
          <w:b/>
          <w:bCs/>
        </w:rPr>
      </w:pPr>
      <w:r w:rsidRPr="00A218D7">
        <w:rPr>
          <w:rFonts w:ascii="Times New Roman" w:hAnsi="Times New Roman" w:cs="Times New Roman"/>
          <w:b/>
          <w:bCs/>
        </w:rPr>
        <w:t xml:space="preserve">e) </w:t>
      </w:r>
      <w:r w:rsidRPr="00A218D7">
        <w:rPr>
          <w:rFonts w:ascii="Times New Roman" w:hAnsi="Times New Roman" w:cs="Times New Roman"/>
        </w:rPr>
        <w:t>İlgili personelinin adı, soyadı ve unvanı: M.Sait ASLAN (Şef)</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 xml:space="preserve">1.2. </w:t>
      </w:r>
      <w:r w:rsidRPr="00A218D7">
        <w:rPr>
          <w:rFonts w:ascii="Times New Roman" w:hAnsi="Times New Roman" w:cs="Times New Roman"/>
        </w:rPr>
        <w:t>İstekliler, ihaleye ilişkin bilgileri yukarıdaki adres ve numaralardan görevli personelle irtibat kurmak</w:t>
      </w:r>
      <w:r w:rsidR="00BD64AE" w:rsidRPr="00A218D7">
        <w:rPr>
          <w:rFonts w:ascii="Times New Roman" w:hAnsi="Times New Roman" w:cs="Times New Roman"/>
        </w:rPr>
        <w:t xml:space="preserve"> </w:t>
      </w:r>
      <w:r w:rsidRPr="00A218D7">
        <w:rPr>
          <w:rFonts w:ascii="Times New Roman" w:hAnsi="Times New Roman" w:cs="Times New Roman"/>
        </w:rPr>
        <w:t>suretiyle temin edebilirler.</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b/>
          <w:bCs/>
        </w:rPr>
        <w:t xml:space="preserve">Madde 2 </w:t>
      </w:r>
      <w:r w:rsidRPr="00A218D7">
        <w:rPr>
          <w:rFonts w:ascii="Times New Roman" w:hAnsi="Times New Roman" w:cs="Times New Roman"/>
        </w:rPr>
        <w:t>- İhale konusu işe ilişkin bilgiler</w:t>
      </w:r>
    </w:p>
    <w:p w:rsidR="00447E4F" w:rsidRPr="00A218D7" w:rsidRDefault="00447E4F" w:rsidP="00447E4F">
      <w:pPr>
        <w:autoSpaceDE w:val="0"/>
        <w:autoSpaceDN w:val="0"/>
        <w:adjustRightInd w:val="0"/>
        <w:spacing w:after="0" w:line="240" w:lineRule="auto"/>
        <w:rPr>
          <w:rFonts w:ascii="Times New Roman" w:hAnsi="Times New Roman" w:cs="Times New Roman"/>
        </w:rPr>
      </w:pPr>
      <w:r w:rsidRPr="00A218D7">
        <w:rPr>
          <w:rFonts w:ascii="Times New Roman" w:hAnsi="Times New Roman" w:cs="Times New Roman"/>
        </w:rPr>
        <w:t>2.1. İhale konusu hizmetin;</w:t>
      </w:r>
    </w:p>
    <w:p w:rsidR="00F22CDC" w:rsidRPr="00A218D7" w:rsidRDefault="00447E4F" w:rsidP="00447E4F">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a) Adı: </w:t>
      </w:r>
      <w:r w:rsidRPr="00A218D7">
        <w:rPr>
          <w:rFonts w:ascii="Times New Roman" w:hAnsi="Times New Roman" w:cs="Times New Roman"/>
          <w:bCs/>
        </w:rPr>
        <w:t>5</w:t>
      </w:r>
      <w:r w:rsidRPr="00A218D7">
        <w:rPr>
          <w:rFonts w:ascii="Times New Roman" w:hAnsi="Times New Roman" w:cs="Times New Roman"/>
        </w:rPr>
        <w:t xml:space="preserve"> Taşıma merkezine 50</w:t>
      </w:r>
      <w:r w:rsidR="00A339F3" w:rsidRPr="00A218D7">
        <w:rPr>
          <w:rFonts w:ascii="Times New Roman" w:hAnsi="Times New Roman" w:cs="Times New Roman"/>
        </w:rPr>
        <w:t xml:space="preserve"> Köy 47 </w:t>
      </w:r>
      <w:r w:rsidRPr="00A218D7">
        <w:rPr>
          <w:rFonts w:ascii="Times New Roman" w:hAnsi="Times New Roman" w:cs="Times New Roman"/>
        </w:rPr>
        <w:t xml:space="preserve"> güzergâhtan</w:t>
      </w:r>
      <w:r w:rsidR="00345DF9" w:rsidRPr="00A218D7">
        <w:rPr>
          <w:rFonts w:ascii="Times New Roman" w:hAnsi="Times New Roman" w:cs="Times New Roman"/>
        </w:rPr>
        <w:t xml:space="preserve"> </w:t>
      </w:r>
      <w:r w:rsidRPr="00A218D7">
        <w:rPr>
          <w:rFonts w:ascii="Times New Roman" w:hAnsi="Times New Roman" w:cs="Times New Roman"/>
        </w:rPr>
        <w:t>181 iş günü öğrenci taşıma işi için ekteki tabloya göre araç kiralanması</w:t>
      </w:r>
    </w:p>
    <w:p w:rsidR="0079312D" w:rsidRPr="00A218D7" w:rsidRDefault="0079312D" w:rsidP="008850F8">
      <w:pPr>
        <w:autoSpaceDE w:val="0"/>
        <w:autoSpaceDN w:val="0"/>
        <w:adjustRightInd w:val="0"/>
        <w:spacing w:after="0" w:line="240" w:lineRule="auto"/>
        <w:jc w:val="both"/>
        <w:rPr>
          <w:rFonts w:ascii="Times New Roman" w:hAnsi="Times New Roman" w:cs="Times New Roman"/>
          <w:b/>
        </w:rPr>
      </w:pPr>
      <w:r w:rsidRPr="00A218D7">
        <w:rPr>
          <w:rFonts w:ascii="Times New Roman" w:hAnsi="Times New Roman" w:cs="Times New Roman"/>
          <w:b/>
          <w:bCs/>
        </w:rPr>
        <w:t xml:space="preserve">b) Miktarı ve türü: </w:t>
      </w:r>
      <w:r w:rsidRPr="00A218D7">
        <w:rPr>
          <w:rFonts w:ascii="Times New Roman" w:hAnsi="Times New Roman" w:cs="Times New Roman"/>
          <w:b/>
        </w:rPr>
        <w:t>Hizmetin miktarı</w:t>
      </w:r>
      <w:r w:rsidR="00447E4F" w:rsidRPr="00A218D7">
        <w:rPr>
          <w:rFonts w:ascii="Times New Roman" w:hAnsi="Times New Roman" w:cs="Times New Roman"/>
          <w:b/>
        </w:rPr>
        <w:t xml:space="preserve"> 100</w:t>
      </w:r>
      <w:r w:rsidR="00840AC4" w:rsidRPr="00A218D7">
        <w:rPr>
          <w:rFonts w:ascii="Times New Roman" w:hAnsi="Times New Roman" w:cs="Times New Roman"/>
          <w:b/>
        </w:rPr>
        <w:t xml:space="preserve"> araçla </w:t>
      </w:r>
      <w:r w:rsidR="00447E4F" w:rsidRPr="00A218D7">
        <w:rPr>
          <w:rFonts w:ascii="Times New Roman" w:hAnsi="Times New Roman" w:cs="Times New Roman"/>
          <w:b/>
        </w:rPr>
        <w:t>1220</w:t>
      </w:r>
      <w:r w:rsidR="00840AC4" w:rsidRPr="00A218D7">
        <w:rPr>
          <w:rFonts w:ascii="Times New Roman" w:hAnsi="Times New Roman" w:cs="Times New Roman"/>
          <w:b/>
        </w:rPr>
        <w:t xml:space="preserve"> öğrencinin 181 iş günü taşınması</w:t>
      </w:r>
      <w:r w:rsidRPr="00A218D7">
        <w:rPr>
          <w:rFonts w:ascii="Times New Roman" w:hAnsi="Times New Roman" w:cs="Times New Roman"/>
          <w:b/>
        </w:rPr>
        <w:t xml:space="preserve"> ve türü </w:t>
      </w:r>
      <w:r w:rsidR="00840AC4" w:rsidRPr="00A218D7">
        <w:rPr>
          <w:rFonts w:ascii="Times New Roman" w:hAnsi="Times New Roman" w:cs="Times New Roman"/>
          <w:b/>
        </w:rPr>
        <w:t>öğrenci taşıma işi.</w:t>
      </w:r>
    </w:p>
    <w:p w:rsidR="00F22CDC" w:rsidRPr="00A218D7" w:rsidRDefault="00F22CDC" w:rsidP="008850F8">
      <w:pPr>
        <w:autoSpaceDE w:val="0"/>
        <w:autoSpaceDN w:val="0"/>
        <w:adjustRightInd w:val="0"/>
        <w:spacing w:after="0" w:line="240" w:lineRule="auto"/>
        <w:jc w:val="both"/>
        <w:rPr>
          <w:rFonts w:ascii="Times New Roman" w:hAnsi="Times New Roman" w:cs="Times New Roman"/>
          <w:b/>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3- </w:t>
      </w:r>
      <w:r w:rsidRPr="00A218D7">
        <w:rPr>
          <w:rFonts w:ascii="Times New Roman" w:hAnsi="Times New Roman" w:cs="Times New Roman"/>
        </w:rPr>
        <w:t>Taşımacılar tarafından okul servis aracı olarak kullanılacak taşıtların Ticari Araç olması zorunludur.</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4- </w:t>
      </w:r>
      <w:r w:rsidRPr="00A218D7">
        <w:rPr>
          <w:rFonts w:ascii="Times New Roman" w:hAnsi="Times New Roman" w:cs="Times New Roman"/>
        </w:rPr>
        <w:t>Okul servis aracı olarak kullanılacak taşıtlarda, öğrencilerin kolayca yetişebileceği camlar ve</w:t>
      </w:r>
      <w:r w:rsidR="00A75F7F" w:rsidRPr="00A218D7">
        <w:rPr>
          <w:rFonts w:ascii="Times New Roman" w:hAnsi="Times New Roman" w:cs="Times New Roman"/>
        </w:rPr>
        <w:t xml:space="preserve"> </w:t>
      </w:r>
      <w:r w:rsidRPr="00A218D7">
        <w:rPr>
          <w:rFonts w:ascii="Times New Roman" w:hAnsi="Times New Roman" w:cs="Times New Roman"/>
        </w:rPr>
        <w:t>pencereler sabit olmalı, iç düzenlemesinde demir aksam açıkta olmamalı, varsa yaralanmaya sebebiyet</w:t>
      </w:r>
      <w:r w:rsidR="00A75F7F" w:rsidRPr="00A218D7">
        <w:rPr>
          <w:rFonts w:ascii="Times New Roman" w:hAnsi="Times New Roman" w:cs="Times New Roman"/>
        </w:rPr>
        <w:t xml:space="preserve"> </w:t>
      </w:r>
      <w:r w:rsidRPr="00A218D7">
        <w:rPr>
          <w:rFonts w:ascii="Times New Roman" w:hAnsi="Times New Roman" w:cs="Times New Roman"/>
        </w:rPr>
        <w:t>vermeyecek yumuşak bir madde ile kaplanmalıdır.</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5- </w:t>
      </w:r>
      <w:r w:rsidRPr="00A218D7">
        <w:rPr>
          <w:rFonts w:ascii="Times New Roman" w:hAnsi="Times New Roman" w:cs="Times New Roman"/>
        </w:rPr>
        <w:t>Okul servis araçlarında Araçların İmal, Tadil ve Montajı Hakkında Yönetmelik ile Karayolları TrafikYönetmeliğinde belirtilen standart, nitelik ve sayıda araç, gereç ve malzemeler her an kullanılabilir durumda</w:t>
      </w:r>
      <w:r w:rsidR="00A75F7F" w:rsidRPr="00A218D7">
        <w:rPr>
          <w:rFonts w:ascii="Times New Roman" w:hAnsi="Times New Roman" w:cs="Times New Roman"/>
        </w:rPr>
        <w:t xml:space="preserve"> </w:t>
      </w:r>
      <w:r w:rsidRPr="00A218D7">
        <w:rPr>
          <w:rFonts w:ascii="Times New Roman" w:hAnsi="Times New Roman" w:cs="Times New Roman"/>
        </w:rPr>
        <w:t>bulundurulmalıdır.</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6- </w:t>
      </w:r>
      <w:r w:rsidRPr="00A218D7">
        <w:rPr>
          <w:rFonts w:ascii="Times New Roman" w:hAnsi="Times New Roman" w:cs="Times New Roman"/>
        </w:rPr>
        <w:t>Okul servis araçlarının kapıları şoför tarafından açılıp kapatılabilecek şekilde otomatik (Havalı,Hidrolikli</w:t>
      </w:r>
      <w:r w:rsidR="00A75F7F" w:rsidRPr="00A218D7">
        <w:rPr>
          <w:rFonts w:ascii="Times New Roman" w:hAnsi="Times New Roman" w:cs="Times New Roman"/>
        </w:rPr>
        <w:t xml:space="preserve"> v</w:t>
      </w:r>
      <w:r w:rsidRPr="00A218D7">
        <w:rPr>
          <w:rFonts w:ascii="Times New Roman" w:hAnsi="Times New Roman" w:cs="Times New Roman"/>
        </w:rPr>
        <w:t>b.) olabileceği gibi; araç şoförleri tarafından elle kumanda edilebilecek şekilde (Mekanik) deolabilir. Otomatik olduğu takdirde, kapıların açık veya kapalı olduğu şoföre optik ve/veya akustik sinyallerle</w:t>
      </w:r>
      <w:r w:rsidR="00E80BDE" w:rsidRPr="00A218D7">
        <w:rPr>
          <w:rFonts w:ascii="Times New Roman" w:hAnsi="Times New Roman" w:cs="Times New Roman"/>
        </w:rPr>
        <w:t xml:space="preserve"> </w:t>
      </w:r>
      <w:r w:rsidRPr="00A218D7">
        <w:rPr>
          <w:rFonts w:ascii="Times New Roman" w:hAnsi="Times New Roman" w:cs="Times New Roman"/>
        </w:rPr>
        <w:t>intikal edecek şekilde olmalıdır.</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7- </w:t>
      </w:r>
      <w:r w:rsidRPr="00A218D7">
        <w:rPr>
          <w:rFonts w:ascii="Times New Roman" w:hAnsi="Times New Roman" w:cs="Times New Roman"/>
        </w:rPr>
        <w:t>Okul servis aracı olarak kullanılacak taşıtlar temiz, bakımlı ve güvenli durumda bulundurulmalı ve 6ayda bir bakım ve onarımları yaptırılmakla birlikte; taşıtların cinsine göre Karayolları Trafik Yönetmeliğininöngördüğü periyodik muayeneleri de yaptırılmış olmalıdır.</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8- </w:t>
      </w:r>
      <w:r w:rsidRPr="00A218D7">
        <w:rPr>
          <w:rFonts w:ascii="Times New Roman" w:hAnsi="Times New Roman" w:cs="Times New Roman"/>
        </w:rPr>
        <w:t>Öğrencilerin oturarak rahat bir yolculuk yapmalarını sağlayacak tedbirleri alarak taahhüt ettiği yerekadar götürüp getirmekle yükümlü olup servis hizmeti sırasında taşıta başka herhangi bir yolcu (SİVİL)alınmayacaktır.</w:t>
      </w:r>
    </w:p>
    <w:p w:rsidR="00345DF9" w:rsidRPr="00A218D7" w:rsidRDefault="00A2653D" w:rsidP="00345DF9">
      <w:pPr>
        <w:pStyle w:val="AralkYok"/>
        <w:rPr>
          <w:rStyle w:val="Gl"/>
          <w:color w:val="000000"/>
          <w:sz w:val="22"/>
          <w:szCs w:val="22"/>
        </w:rPr>
      </w:pPr>
      <w:r w:rsidRPr="00A218D7">
        <w:rPr>
          <w:rStyle w:val="Gl"/>
          <w:color w:val="000000"/>
          <w:sz w:val="22"/>
          <w:szCs w:val="22"/>
        </w:rPr>
        <w:t xml:space="preserve">Taşıma işlerinde çalışanlar </w:t>
      </w:r>
    </w:p>
    <w:p w:rsidR="00A2653D" w:rsidRPr="00A218D7" w:rsidRDefault="00A2653D" w:rsidP="00345DF9">
      <w:pPr>
        <w:pStyle w:val="AralkYok"/>
        <w:rPr>
          <w:color w:val="404D54"/>
          <w:sz w:val="22"/>
          <w:szCs w:val="22"/>
        </w:rPr>
      </w:pPr>
      <w:r w:rsidRPr="00A218D7">
        <w:rPr>
          <w:rStyle w:val="Gl"/>
          <w:color w:val="000000"/>
          <w:sz w:val="22"/>
          <w:szCs w:val="22"/>
        </w:rPr>
        <w:t xml:space="preserve">MADDE </w:t>
      </w:r>
      <w:r w:rsidR="00F22CDC" w:rsidRPr="00A218D7">
        <w:rPr>
          <w:rStyle w:val="Gl"/>
          <w:color w:val="000000"/>
          <w:sz w:val="22"/>
          <w:szCs w:val="22"/>
        </w:rPr>
        <w:t>9</w:t>
      </w:r>
      <w:r w:rsidRPr="00A218D7">
        <w:rPr>
          <w:rStyle w:val="Gl"/>
          <w:color w:val="000000"/>
          <w:sz w:val="22"/>
          <w:szCs w:val="22"/>
        </w:rPr>
        <w:t xml:space="preserve"> – </w:t>
      </w:r>
      <w:r w:rsidRPr="00A218D7">
        <w:rPr>
          <w:sz w:val="22"/>
          <w:szCs w:val="22"/>
        </w:rPr>
        <w:t xml:space="preserve">(1) </w:t>
      </w:r>
    </w:p>
    <w:p w:rsidR="00A2653D" w:rsidRPr="00A218D7" w:rsidRDefault="00A2653D" w:rsidP="00345DF9">
      <w:pPr>
        <w:pStyle w:val="AralkYok"/>
        <w:rPr>
          <w:color w:val="404D54"/>
          <w:sz w:val="22"/>
          <w:szCs w:val="22"/>
        </w:rPr>
      </w:pPr>
      <w:r w:rsidRPr="00A218D7">
        <w:rPr>
          <w:sz w:val="22"/>
          <w:szCs w:val="22"/>
        </w:rPr>
        <w:t>a) Sorumlu ve yetkili olduğu hizmetin niteliklerine sahip olmak,</w:t>
      </w:r>
    </w:p>
    <w:p w:rsidR="00A51BE5" w:rsidRPr="00A218D7" w:rsidRDefault="00A2653D" w:rsidP="00345DF9">
      <w:pPr>
        <w:pStyle w:val="AralkYok"/>
        <w:rPr>
          <w:rStyle w:val="Gl"/>
          <w:color w:val="000000" w:themeColor="text1"/>
          <w:sz w:val="22"/>
          <w:szCs w:val="22"/>
        </w:rPr>
      </w:pPr>
      <w:r w:rsidRPr="00A218D7">
        <w:rPr>
          <w:color w:val="000000" w:themeColor="text1"/>
          <w:sz w:val="22"/>
          <w:szCs w:val="22"/>
        </w:rPr>
        <w:t xml:space="preserve">b) </w:t>
      </w:r>
      <w:r w:rsidRPr="00A218D7">
        <w:rPr>
          <w:rStyle w:val="Gl"/>
          <w:color w:val="000000" w:themeColor="text1"/>
          <w:sz w:val="22"/>
          <w:szCs w:val="22"/>
        </w:rPr>
        <w:t>(Değişik bend:24.2.2015/29277 RG) Şoförler için 26 yaşından gün almış</w:t>
      </w:r>
      <w:r w:rsidR="00447E4F" w:rsidRPr="00A218D7">
        <w:rPr>
          <w:rStyle w:val="Gl"/>
          <w:color w:val="000000" w:themeColor="text1"/>
          <w:sz w:val="22"/>
          <w:szCs w:val="22"/>
        </w:rPr>
        <w:t xml:space="preserve"> ve daha yukarı yaşta</w:t>
      </w:r>
      <w:r w:rsidRPr="00A218D7">
        <w:rPr>
          <w:rStyle w:val="Gl"/>
          <w:color w:val="000000" w:themeColor="text1"/>
          <w:sz w:val="22"/>
          <w:szCs w:val="22"/>
        </w:rPr>
        <w:t xml:space="preserve"> olmak, </w:t>
      </w:r>
    </w:p>
    <w:p w:rsidR="00A2653D" w:rsidRPr="00A218D7" w:rsidRDefault="00A2653D" w:rsidP="008850F8">
      <w:pPr>
        <w:pStyle w:val="NormalWeb"/>
        <w:jc w:val="both"/>
        <w:rPr>
          <w:color w:val="404D54"/>
          <w:sz w:val="22"/>
          <w:szCs w:val="22"/>
        </w:rPr>
      </w:pPr>
      <w:r w:rsidRPr="00A218D7">
        <w:rPr>
          <w:color w:val="000000"/>
          <w:sz w:val="22"/>
          <w:szCs w:val="22"/>
        </w:rPr>
        <w:t>c) Türk Ceza Kanununun 103, 104, 109, 188, 190, 191, 227 ve 5326 sayılı Kabahatler K</w:t>
      </w:r>
      <w:r w:rsidR="007408B0" w:rsidRPr="00A218D7">
        <w:rPr>
          <w:color w:val="000000"/>
          <w:sz w:val="22"/>
          <w:szCs w:val="22"/>
        </w:rPr>
        <w:t xml:space="preserve">   </w:t>
      </w:r>
      <w:r w:rsidRPr="00A218D7">
        <w:rPr>
          <w:color w:val="000000"/>
          <w:sz w:val="22"/>
          <w:szCs w:val="22"/>
        </w:rPr>
        <w:t>anununun 35 inci maddelerindeki suçlardan affa uğramış olsa bile hüküm giymemiş olmak,</w:t>
      </w:r>
    </w:p>
    <w:p w:rsidR="00A2653D" w:rsidRPr="00A218D7" w:rsidRDefault="00A2653D" w:rsidP="008850F8">
      <w:pPr>
        <w:pStyle w:val="NormalWeb"/>
        <w:jc w:val="both"/>
        <w:rPr>
          <w:color w:val="000000" w:themeColor="text1"/>
          <w:sz w:val="22"/>
          <w:szCs w:val="22"/>
        </w:rPr>
      </w:pPr>
      <w:r w:rsidRPr="00A218D7">
        <w:rPr>
          <w:color w:val="000000" w:themeColor="text1"/>
          <w:sz w:val="22"/>
          <w:szCs w:val="22"/>
        </w:rPr>
        <w:t xml:space="preserve">ç) (Değişik bend:24.2.2015/29277 RG) Şoförler; E Sınıfı Sürücü Belgesi için 5 yıllık, B Sınıfı Sürücü Belgesi için 7 yıllık sürücü belgesine sahip olmak ve her beş yılda bir şoförlük mesleği bakımından bedeni ve </w:t>
      </w:r>
      <w:r w:rsidRPr="00A218D7">
        <w:rPr>
          <w:rStyle w:val="spelle"/>
          <w:color w:val="000000" w:themeColor="text1"/>
          <w:sz w:val="22"/>
          <w:szCs w:val="22"/>
        </w:rPr>
        <w:t>psikoteknik</w:t>
      </w:r>
      <w:r w:rsidR="00121A9A" w:rsidRPr="00A218D7">
        <w:rPr>
          <w:color w:val="000000" w:themeColor="text1"/>
          <w:sz w:val="22"/>
          <w:szCs w:val="22"/>
        </w:rPr>
        <w:t xml:space="preserve"> açıdan sağlıklı olduklarını </w:t>
      </w:r>
      <w:r w:rsidRPr="00A218D7">
        <w:rPr>
          <w:color w:val="000000" w:themeColor="text1"/>
          <w:sz w:val="22"/>
          <w:szCs w:val="22"/>
        </w:rPr>
        <w:t>gösteren bir sağlık raporunu yetkili sağlık kuruluşlarından almış olmak.</w:t>
      </w:r>
    </w:p>
    <w:p w:rsidR="00A2653D" w:rsidRPr="00A218D7" w:rsidRDefault="00A2653D" w:rsidP="008850F8">
      <w:pPr>
        <w:pStyle w:val="NormalWeb"/>
        <w:jc w:val="both"/>
        <w:rPr>
          <w:color w:val="404D54"/>
          <w:sz w:val="22"/>
          <w:szCs w:val="22"/>
        </w:rPr>
      </w:pPr>
      <w:r w:rsidRPr="00A218D7">
        <w:rPr>
          <w:color w:val="000000"/>
          <w:sz w:val="22"/>
          <w:szCs w:val="22"/>
        </w:rPr>
        <w:lastRenderedPageBreak/>
        <w:t xml:space="preserve">d) </w:t>
      </w:r>
      <w:r w:rsidRPr="00A218D7">
        <w:rPr>
          <w:rStyle w:val="Gl"/>
          <w:color w:val="000000"/>
          <w:sz w:val="22"/>
          <w:szCs w:val="22"/>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A218D7" w:rsidRDefault="00A2653D" w:rsidP="008850F8">
      <w:pPr>
        <w:pStyle w:val="NormalWeb"/>
        <w:jc w:val="both"/>
        <w:rPr>
          <w:color w:val="404D54"/>
          <w:sz w:val="22"/>
          <w:szCs w:val="22"/>
        </w:rPr>
      </w:pPr>
      <w:r w:rsidRPr="00A218D7">
        <w:rPr>
          <w:color w:val="000000"/>
          <w:sz w:val="22"/>
          <w:szCs w:val="22"/>
        </w:rPr>
        <w:t>e) Şoförler, "Yurtiçi Yolcu Taşımacılığı Sürücü Mesleki Yeterlilik Belgesi" ne sahip olmak,zorundadırlar.</w:t>
      </w:r>
    </w:p>
    <w:p w:rsidR="00A2653D" w:rsidRPr="00A218D7" w:rsidRDefault="00A2653D" w:rsidP="008850F8">
      <w:pPr>
        <w:pStyle w:val="NormalWeb"/>
        <w:jc w:val="both"/>
        <w:rPr>
          <w:color w:val="404D54"/>
          <w:sz w:val="22"/>
          <w:szCs w:val="22"/>
        </w:rPr>
      </w:pPr>
      <w:r w:rsidRPr="00A218D7">
        <w:rPr>
          <w:color w:val="000000"/>
          <w:sz w:val="22"/>
          <w:szCs w:val="22"/>
        </w:rPr>
        <w:t>(2) Bu maddede belirtilen şartlara uymayanların özel izin belgesi, söz konusu belgeyi düzenleyen kurum tarafından iptal edilir.</w:t>
      </w:r>
    </w:p>
    <w:p w:rsidR="001868D2" w:rsidRPr="00A218D7" w:rsidRDefault="001868D2"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10- </w:t>
      </w:r>
      <w:r w:rsidRPr="00A218D7">
        <w:rPr>
          <w:rFonts w:ascii="Times New Roman" w:hAnsi="Times New Roman" w:cs="Times New Roman"/>
        </w:rPr>
        <w:t>Servis Sürücüsü, asli kusurlu ve bilinçli taksirli olarak ölümlü trafik kazalarına karışmamış olmak,alkollü olarak araç kullanma ve hız kuralını ihlal nedeniyle sürücü belgeleri birden fazla geri alınmamış olmak</w:t>
      </w:r>
      <w:r w:rsidR="00EA08DD" w:rsidRPr="00A218D7">
        <w:rPr>
          <w:rFonts w:ascii="Times New Roman" w:hAnsi="Times New Roman" w:cs="Times New Roman"/>
        </w:rPr>
        <w:t>.</w:t>
      </w:r>
    </w:p>
    <w:p w:rsidR="00F22CDC" w:rsidRPr="00A218D7" w:rsidRDefault="00F22CDC" w:rsidP="008850F8">
      <w:pPr>
        <w:autoSpaceDE w:val="0"/>
        <w:autoSpaceDN w:val="0"/>
        <w:adjustRightInd w:val="0"/>
        <w:spacing w:after="0" w:line="240" w:lineRule="auto"/>
        <w:jc w:val="both"/>
        <w:rPr>
          <w:rFonts w:ascii="Times New Roman" w:hAnsi="Times New Roman" w:cs="Times New Roman"/>
        </w:rPr>
      </w:pPr>
    </w:p>
    <w:p w:rsidR="00046351" w:rsidRPr="00A218D7" w:rsidRDefault="0079312D"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 xml:space="preserve">Madde 11- </w:t>
      </w:r>
      <w:r w:rsidR="00046351" w:rsidRPr="00A218D7">
        <w:rPr>
          <w:rFonts w:ascii="Times New Roman" w:hAnsi="Times New Roman" w:cs="Times New Roman"/>
          <w:color w:val="000000"/>
        </w:rPr>
        <w:t>Karayolları Trafik Kanununun öngördüğü Zorunlu Karayolu Mali Sorumluluk Sigortasını yaptırmak mecburiyetindedirler.</w:t>
      </w:r>
    </w:p>
    <w:p w:rsidR="00046351" w:rsidRPr="00A218D7" w:rsidRDefault="00046351" w:rsidP="008850F8">
      <w:pPr>
        <w:autoSpaceDE w:val="0"/>
        <w:autoSpaceDN w:val="0"/>
        <w:adjustRightInd w:val="0"/>
        <w:spacing w:after="0" w:line="240" w:lineRule="auto"/>
        <w:jc w:val="both"/>
        <w:rPr>
          <w:rFonts w:ascii="Times New Roman" w:hAnsi="Times New Roman" w:cs="Times New Roman"/>
          <w:b/>
          <w:bCs/>
        </w:rPr>
      </w:pPr>
    </w:p>
    <w:p w:rsidR="00046351" w:rsidRPr="00A218D7" w:rsidRDefault="00F22CDC" w:rsidP="008850F8">
      <w:pPr>
        <w:autoSpaceDE w:val="0"/>
        <w:autoSpaceDN w:val="0"/>
        <w:adjustRightInd w:val="0"/>
        <w:spacing w:after="0" w:line="240" w:lineRule="auto"/>
        <w:jc w:val="both"/>
        <w:rPr>
          <w:rFonts w:ascii="Times New Roman" w:hAnsi="Times New Roman" w:cs="Times New Roman"/>
          <w:color w:val="000000"/>
        </w:rPr>
      </w:pPr>
      <w:r w:rsidRPr="00A218D7">
        <w:rPr>
          <w:rFonts w:ascii="Times New Roman" w:hAnsi="Times New Roman" w:cs="Times New Roman"/>
          <w:b/>
          <w:bCs/>
        </w:rPr>
        <w:t xml:space="preserve">Madde 12- </w:t>
      </w:r>
      <w:r w:rsidR="003F1AD0" w:rsidRPr="00A218D7">
        <w:rPr>
          <w:rFonts w:ascii="Times New Roman" w:hAnsi="Times New Roman" w:cs="Times New Roman"/>
          <w:color w:val="000000"/>
        </w:rPr>
        <w:t>O</w:t>
      </w:r>
      <w:r w:rsidR="00046351" w:rsidRPr="00A218D7">
        <w:rPr>
          <w:rFonts w:ascii="Times New Roman" w:hAnsi="Times New Roman" w:cs="Times New Roman"/>
          <w:color w:val="000000"/>
        </w:rPr>
        <w:t>kul servis araçlarına Zorunlu Karayolu Mali Sorumluluk Sigortası yapmak zorundadır.</w:t>
      </w:r>
    </w:p>
    <w:p w:rsidR="00046351" w:rsidRPr="00A218D7" w:rsidRDefault="00046351" w:rsidP="008850F8">
      <w:pPr>
        <w:autoSpaceDE w:val="0"/>
        <w:autoSpaceDN w:val="0"/>
        <w:adjustRightInd w:val="0"/>
        <w:spacing w:after="0" w:line="240" w:lineRule="auto"/>
        <w:jc w:val="both"/>
        <w:rPr>
          <w:rFonts w:ascii="Times New Roman" w:hAnsi="Times New Roman" w:cs="Times New Roman"/>
          <w:color w:val="000000"/>
        </w:rPr>
      </w:pPr>
    </w:p>
    <w:p w:rsidR="00046351" w:rsidRPr="00A218D7" w:rsidRDefault="00F22CDC"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 xml:space="preserve">Madde 13- </w:t>
      </w:r>
      <w:r w:rsidR="00046351" w:rsidRPr="00A218D7">
        <w:rPr>
          <w:rFonts w:ascii="Times New Roman" w:hAnsi="Times New Roman" w:cs="Times New Roman"/>
          <w:color w:val="000000"/>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A218D7" w:rsidRDefault="00046351" w:rsidP="008850F8">
      <w:pPr>
        <w:autoSpaceDE w:val="0"/>
        <w:autoSpaceDN w:val="0"/>
        <w:adjustRightInd w:val="0"/>
        <w:spacing w:after="0" w:line="240" w:lineRule="auto"/>
        <w:jc w:val="both"/>
        <w:rPr>
          <w:rFonts w:ascii="Times New Roman" w:hAnsi="Times New Roman" w:cs="Times New Roman"/>
          <w:b/>
          <w:bCs/>
        </w:rPr>
      </w:pPr>
    </w:p>
    <w:p w:rsidR="007143FA" w:rsidRPr="00A218D7" w:rsidRDefault="00F22CDC" w:rsidP="008850F8">
      <w:pPr>
        <w:autoSpaceDE w:val="0"/>
        <w:autoSpaceDN w:val="0"/>
        <w:adjustRightInd w:val="0"/>
        <w:spacing w:after="0" w:line="240" w:lineRule="auto"/>
        <w:jc w:val="both"/>
        <w:rPr>
          <w:rFonts w:ascii="Times New Roman" w:hAnsi="Times New Roman" w:cs="Times New Roman"/>
          <w:color w:val="000000" w:themeColor="text1"/>
        </w:rPr>
      </w:pPr>
      <w:r w:rsidRPr="00A218D7">
        <w:rPr>
          <w:rFonts w:ascii="Times New Roman" w:hAnsi="Times New Roman" w:cs="Times New Roman"/>
          <w:b/>
          <w:bCs/>
          <w:color w:val="000000" w:themeColor="text1"/>
        </w:rPr>
        <w:t>Madde 14</w:t>
      </w:r>
      <w:r w:rsidR="007143FA" w:rsidRPr="00A218D7">
        <w:rPr>
          <w:rFonts w:ascii="Times New Roman" w:hAnsi="Times New Roman" w:cs="Times New Roman"/>
          <w:b/>
          <w:bCs/>
          <w:color w:val="FF0000"/>
        </w:rPr>
        <w:t xml:space="preserve">- </w:t>
      </w:r>
      <w:r w:rsidR="007143FA" w:rsidRPr="00A218D7">
        <w:rPr>
          <w:rFonts w:ascii="Times New Roman" w:hAnsi="Times New Roman" w:cs="Times New Roman"/>
          <w:color w:val="000000" w:themeColor="text1"/>
        </w:rPr>
        <w:t>Taşıma işinde kullanacak</w:t>
      </w:r>
      <w:r w:rsidR="00665AB9" w:rsidRPr="00A218D7">
        <w:rPr>
          <w:rFonts w:ascii="Times New Roman" w:hAnsi="Times New Roman" w:cs="Times New Roman"/>
          <w:color w:val="000000" w:themeColor="text1"/>
        </w:rPr>
        <w:t>,</w:t>
      </w:r>
      <w:r w:rsidR="007143FA" w:rsidRPr="00A218D7">
        <w:rPr>
          <w:rFonts w:ascii="Times New Roman" w:hAnsi="Times New Roman" w:cs="Times New Roman"/>
          <w:color w:val="000000" w:themeColor="text1"/>
        </w:rPr>
        <w:t xml:space="preserve"> Trafik siciline kayıtlı araçlara ait (Araçlar Yüklenici Firmaya ait olması </w:t>
      </w:r>
      <w:r w:rsidR="00833EA0" w:rsidRPr="00A218D7">
        <w:rPr>
          <w:rFonts w:ascii="Times New Roman" w:hAnsi="Times New Roman" w:cs="Times New Roman"/>
          <w:color w:val="000000" w:themeColor="text1"/>
        </w:rPr>
        <w:t>durumunda; Araç</w:t>
      </w:r>
      <w:r w:rsidR="007143FA" w:rsidRPr="00A218D7">
        <w:rPr>
          <w:rFonts w:ascii="Times New Roman" w:hAnsi="Times New Roman" w:cs="Times New Roman"/>
          <w:color w:val="000000" w:themeColor="text1"/>
        </w:rPr>
        <w:t xml:space="preserve"> Ruhsatı ve bunu tevsik edecek belgeler, Araçlar Yüklenici Firmaya ait değilse Noter Tasdikli Kira Sözleşmeleri, Zorunlu Trafik Sigorta Poliçesi, Kara Yolu Yolcu Taşımacılığı Zorunlu Koltuk</w:t>
      </w:r>
      <w:r w:rsidR="00EA08DD" w:rsidRPr="00A218D7">
        <w:rPr>
          <w:rFonts w:ascii="Times New Roman" w:hAnsi="Times New Roman" w:cs="Times New Roman"/>
          <w:color w:val="000000" w:themeColor="text1"/>
        </w:rPr>
        <w:t xml:space="preserve"> Ferdi Kaza Sigortası Poliçesi</w:t>
      </w:r>
      <w:r w:rsidR="007143FA" w:rsidRPr="00A218D7">
        <w:rPr>
          <w:rFonts w:ascii="Times New Roman" w:hAnsi="Times New Roman" w:cs="Times New Roman"/>
          <w:color w:val="000000" w:themeColor="text1"/>
        </w:rPr>
        <w:t xml:space="preserve">) belgelerini </w:t>
      </w:r>
      <w:r w:rsidR="00C62B08" w:rsidRPr="00A218D7">
        <w:rPr>
          <w:rFonts w:ascii="Times New Roman" w:hAnsi="Times New Roman" w:cs="Times New Roman"/>
          <w:bCs/>
        </w:rPr>
        <w:t>teklif ile birlikte sunulması gerekmektedir</w:t>
      </w:r>
      <w:r w:rsidR="00C62B08" w:rsidRPr="00A218D7">
        <w:rPr>
          <w:rFonts w:ascii="Times New Roman" w:hAnsi="Times New Roman" w:cs="Times New Roman"/>
          <w:b/>
          <w:bCs/>
        </w:rPr>
        <w:t>.</w:t>
      </w:r>
    </w:p>
    <w:p w:rsidR="007143FA" w:rsidRPr="00A218D7" w:rsidRDefault="007143FA" w:rsidP="008850F8">
      <w:pPr>
        <w:autoSpaceDE w:val="0"/>
        <w:autoSpaceDN w:val="0"/>
        <w:adjustRightInd w:val="0"/>
        <w:spacing w:after="0" w:line="240" w:lineRule="auto"/>
        <w:jc w:val="both"/>
        <w:rPr>
          <w:rFonts w:ascii="Times New Roman" w:hAnsi="Times New Roman" w:cs="Times New Roman"/>
          <w:b/>
          <w:bCs/>
        </w:rPr>
      </w:pPr>
    </w:p>
    <w:p w:rsidR="003F1AD0" w:rsidRPr="00A218D7" w:rsidRDefault="003F1AD0" w:rsidP="008850F8">
      <w:pPr>
        <w:autoSpaceDE w:val="0"/>
        <w:autoSpaceDN w:val="0"/>
        <w:adjustRightInd w:val="0"/>
        <w:spacing w:after="0" w:line="240" w:lineRule="auto"/>
        <w:jc w:val="both"/>
        <w:rPr>
          <w:rFonts w:ascii="Times New Roman" w:hAnsi="Times New Roman" w:cs="Times New Roman"/>
          <w:b/>
          <w:bCs/>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1</w:t>
      </w:r>
      <w:r w:rsidR="00F22CDC" w:rsidRPr="00A218D7">
        <w:rPr>
          <w:rFonts w:ascii="Times New Roman" w:hAnsi="Times New Roman" w:cs="Times New Roman"/>
          <w:b/>
          <w:bCs/>
        </w:rPr>
        <w:t>5</w:t>
      </w:r>
      <w:r w:rsidRPr="00A218D7">
        <w:rPr>
          <w:rFonts w:ascii="Times New Roman" w:hAnsi="Times New Roman" w:cs="Times New Roman"/>
          <w:b/>
          <w:bCs/>
        </w:rPr>
        <w:t xml:space="preserve">- </w:t>
      </w:r>
      <w:r w:rsidRPr="00A218D7">
        <w:rPr>
          <w:rFonts w:ascii="Times New Roman" w:hAnsi="Times New Roman" w:cs="Times New Roman"/>
        </w:rPr>
        <w:t>Bakanlığın denetimi yanında, çalışma şartları yönünden Milli Eğitim Bakanlığı ve diğer ilgilikuruluşlar da mevzuatları çerçevesinde her türlü denetimi yaparlar.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16</w:t>
      </w:r>
      <w:r w:rsidR="0079312D" w:rsidRPr="00A218D7">
        <w:rPr>
          <w:rFonts w:ascii="Times New Roman" w:hAnsi="Times New Roman" w:cs="Times New Roman"/>
          <w:b/>
          <w:bCs/>
        </w:rPr>
        <w:t xml:space="preserve">- </w:t>
      </w:r>
      <w:r w:rsidR="0079312D" w:rsidRPr="00A218D7">
        <w:rPr>
          <w:rFonts w:ascii="Times New Roman" w:hAnsi="Times New Roman" w:cs="Times New Roman"/>
        </w:rPr>
        <w:t xml:space="preserve">Kolluk kuvvetlerince yapılacak denetimler haricinde İl/İlce Milli Eğitim Müdürü, MüdürYardımcıları, Şube Müdürleri, </w:t>
      </w:r>
      <w:r w:rsidR="001A61C8" w:rsidRPr="00A218D7">
        <w:rPr>
          <w:rFonts w:ascii="Times New Roman" w:hAnsi="Times New Roman" w:cs="Times New Roman"/>
        </w:rPr>
        <w:t>Maarif</w:t>
      </w:r>
      <w:r w:rsidR="0079312D" w:rsidRPr="00A218D7">
        <w:rPr>
          <w:rFonts w:ascii="Times New Roman" w:hAnsi="Times New Roman" w:cs="Times New Roman"/>
        </w:rPr>
        <w:t xml:space="preserve"> Müfettişleri, Taşıma Merkezi İlköğretim okulu Yöneticileri ve</w:t>
      </w:r>
      <w:r w:rsidR="001A61C8" w:rsidRPr="00A218D7">
        <w:rPr>
          <w:rFonts w:ascii="Times New Roman" w:hAnsi="Times New Roman" w:cs="Times New Roman"/>
        </w:rPr>
        <w:t xml:space="preserve"> </w:t>
      </w:r>
      <w:r w:rsidR="0079312D" w:rsidRPr="00A218D7">
        <w:rPr>
          <w:rFonts w:ascii="Times New Roman" w:hAnsi="Times New Roman" w:cs="Times New Roman"/>
        </w:rPr>
        <w:t>denetlemekle görevlendirilenler tarafından her zaman denetim yapılır. Okul İdaresi eğitim ve öğretim süresincetaşıma araçlarını denetleme yetkisine sahiptir.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17</w:t>
      </w:r>
      <w:r w:rsidR="0079312D" w:rsidRPr="00A218D7">
        <w:rPr>
          <w:rFonts w:ascii="Times New Roman" w:hAnsi="Times New Roman" w:cs="Times New Roman"/>
          <w:b/>
          <w:bCs/>
        </w:rPr>
        <w:t xml:space="preserve">- </w:t>
      </w:r>
      <w:r w:rsidR="0079312D" w:rsidRPr="00A218D7">
        <w:rPr>
          <w:rFonts w:ascii="Times New Roman" w:hAnsi="Times New Roman" w:cs="Times New Roman"/>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18</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Taşıma yapan araç sürücüleri, merkez okul müdürlüğünce düzenlenen puantaj cetvellerini düzenli olarak imzalamak mecburiyetindedir. İmzalanmamış ise o güne ait taşıma yapılmamış sayılır ve ödeme yapılmaz.</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19</w:t>
      </w:r>
      <w:r w:rsidR="0079312D" w:rsidRPr="00A218D7">
        <w:rPr>
          <w:rFonts w:ascii="Times New Roman" w:hAnsi="Times New Roman" w:cs="Times New Roman"/>
          <w:b/>
          <w:bCs/>
        </w:rPr>
        <w:t>-</w:t>
      </w:r>
      <w:r w:rsidR="0079312D" w:rsidRPr="00A218D7">
        <w:rPr>
          <w:rFonts w:ascii="Times New Roman" w:hAnsi="Times New Roman" w:cs="Times New Roman"/>
        </w:rPr>
        <w:t xml:space="preserve">Yüklenici, taşıma yaptığı aracın </w:t>
      </w:r>
      <w:r w:rsidR="001A61C8" w:rsidRPr="00A218D7">
        <w:rPr>
          <w:rFonts w:ascii="Times New Roman" w:hAnsi="Times New Roman" w:cs="Times New Roman"/>
        </w:rPr>
        <w:t>21. Madde de belirtilen nedenlerden dolayı</w:t>
      </w:r>
      <w:r w:rsidR="0079312D" w:rsidRPr="00A218D7">
        <w:rPr>
          <w:rFonts w:ascii="Times New Roman" w:hAnsi="Times New Roman" w:cs="Times New Roman"/>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20</w:t>
      </w:r>
      <w:r w:rsidR="0079312D" w:rsidRPr="00A218D7">
        <w:rPr>
          <w:rFonts w:ascii="Times New Roman" w:hAnsi="Times New Roman" w:cs="Times New Roman"/>
          <w:b/>
          <w:bCs/>
        </w:rPr>
        <w:t xml:space="preserve">- </w:t>
      </w:r>
      <w:r w:rsidR="0079312D" w:rsidRPr="00A218D7">
        <w:rPr>
          <w:rFonts w:ascii="Times New Roman" w:hAnsi="Times New Roman" w:cs="Times New Roman"/>
        </w:rPr>
        <w:t xml:space="preserve">Yüklenici </w:t>
      </w:r>
      <w:r w:rsidR="001A61C8" w:rsidRPr="00A218D7">
        <w:rPr>
          <w:rFonts w:ascii="Times New Roman" w:hAnsi="Times New Roman" w:cs="Times New Roman"/>
        </w:rPr>
        <w:t>21. Madde de belirtilen durumların</w:t>
      </w:r>
      <w:r w:rsidR="0079312D" w:rsidRPr="00A218D7">
        <w:rPr>
          <w:rFonts w:ascii="Times New Roman" w:hAnsi="Times New Roman" w:cs="Times New Roman"/>
        </w:rPr>
        <w:t xml:space="preserve"> dışında araç ve şoför değiştirmeyecektir. Araç veya şoför</w:t>
      </w:r>
      <w:r w:rsidR="008850F8" w:rsidRPr="00A218D7">
        <w:rPr>
          <w:rFonts w:ascii="Times New Roman" w:hAnsi="Times New Roman" w:cs="Times New Roman"/>
        </w:rPr>
        <w:t xml:space="preserve"> </w:t>
      </w:r>
      <w:r w:rsidR="0079312D" w:rsidRPr="00A218D7">
        <w:rPr>
          <w:rFonts w:ascii="Times New Roman" w:hAnsi="Times New Roman" w:cs="Times New Roman"/>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447E4F" w:rsidRPr="00A218D7">
        <w:rPr>
          <w:rFonts w:ascii="Times New Roman" w:hAnsi="Times New Roman" w:cs="Times New Roman"/>
        </w:rPr>
        <w:t xml:space="preserve">Eleşkirt İlçe </w:t>
      </w:r>
      <w:r w:rsidR="0079312D" w:rsidRPr="00A218D7">
        <w:rPr>
          <w:rFonts w:ascii="Times New Roman" w:hAnsi="Times New Roman" w:cs="Times New Roman"/>
        </w:rPr>
        <w:t xml:space="preserve"> Milli Eğitim Müdürlüğünce </w:t>
      </w:r>
      <w:r w:rsidR="0079312D" w:rsidRPr="00A218D7">
        <w:rPr>
          <w:rFonts w:ascii="Times New Roman" w:hAnsi="Times New Roman" w:cs="Times New Roman"/>
        </w:rPr>
        <w:lastRenderedPageBreak/>
        <w:t>Onay verildikten sonra araç veya şoför çalışmaya başlayacaktır. Bu hükme aykırı durumlarda İhale İdare şartnamesinde veya İhale Sözleşmesinde “Cezai işlemler ve sözleşmenin Feshi” başlığında yer alan yaptırımlar uygulanır.</w:t>
      </w:r>
    </w:p>
    <w:p w:rsidR="000356F5" w:rsidRPr="00A218D7" w:rsidRDefault="000356F5" w:rsidP="008850F8">
      <w:pPr>
        <w:autoSpaceDE w:val="0"/>
        <w:autoSpaceDN w:val="0"/>
        <w:adjustRightInd w:val="0"/>
        <w:spacing w:after="0" w:line="240" w:lineRule="auto"/>
        <w:jc w:val="both"/>
        <w:rPr>
          <w:rFonts w:ascii="Times New Roman" w:hAnsi="Times New Roman" w:cs="Times New Roman"/>
        </w:rPr>
      </w:pPr>
    </w:p>
    <w:p w:rsidR="000356F5" w:rsidRPr="00A218D7" w:rsidRDefault="000356F5"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Madde 21-</w:t>
      </w:r>
    </w:p>
    <w:p w:rsidR="000356F5" w:rsidRPr="00A218D7" w:rsidRDefault="000356F5" w:rsidP="008850F8">
      <w:pPr>
        <w:pStyle w:val="ListeParagraf"/>
        <w:jc w:val="both"/>
        <w:rPr>
          <w:rFonts w:ascii="Times New Roman" w:hAnsi="Times New Roman" w:cs="Times New Roman"/>
        </w:rPr>
      </w:pPr>
      <w:r w:rsidRPr="00A218D7">
        <w:rPr>
          <w:rFonts w:ascii="Times New Roman" w:hAnsi="Times New Roman" w:cs="Times New Roman"/>
        </w:rPr>
        <w:t>a) Aracın değişmesi halinde;</w:t>
      </w:r>
    </w:p>
    <w:p w:rsidR="000356F5" w:rsidRPr="00A218D7" w:rsidRDefault="000356F5" w:rsidP="008850F8">
      <w:pPr>
        <w:pStyle w:val="ListeParagraf"/>
        <w:ind w:left="1776"/>
        <w:jc w:val="both"/>
        <w:rPr>
          <w:rFonts w:ascii="Times New Roman" w:hAnsi="Times New Roman" w:cs="Times New Roman"/>
        </w:rPr>
      </w:pPr>
      <w:r w:rsidRPr="00A218D7">
        <w:rPr>
          <w:rFonts w:ascii="Times New Roman" w:hAnsi="Times New Roman" w:cs="Times New Roman"/>
        </w:rPr>
        <w:t>- Aracın çok ağır hasarlı olması (Belgeli)</w:t>
      </w:r>
    </w:p>
    <w:p w:rsidR="000356F5" w:rsidRPr="00A218D7" w:rsidRDefault="000356F5" w:rsidP="008850F8">
      <w:pPr>
        <w:pStyle w:val="ListeParagraf"/>
        <w:ind w:left="1776"/>
        <w:jc w:val="both"/>
        <w:rPr>
          <w:rFonts w:ascii="Times New Roman" w:hAnsi="Times New Roman" w:cs="Times New Roman"/>
        </w:rPr>
      </w:pPr>
      <w:r w:rsidRPr="00A218D7">
        <w:rPr>
          <w:rFonts w:ascii="Times New Roman" w:hAnsi="Times New Roman" w:cs="Times New Roman"/>
        </w:rPr>
        <w:t>- Aracın satılması (Belgeli)</w:t>
      </w:r>
    </w:p>
    <w:p w:rsidR="000356F5" w:rsidRPr="00A218D7" w:rsidRDefault="000356F5" w:rsidP="008850F8">
      <w:pPr>
        <w:pStyle w:val="ListeParagraf"/>
        <w:jc w:val="both"/>
        <w:rPr>
          <w:rFonts w:ascii="Times New Roman" w:hAnsi="Times New Roman" w:cs="Times New Roman"/>
        </w:rPr>
      </w:pPr>
      <w:r w:rsidRPr="00A218D7">
        <w:rPr>
          <w:rFonts w:ascii="Times New Roman" w:hAnsi="Times New Roman" w:cs="Times New Roman"/>
        </w:rPr>
        <w:t>b) Sürücünün değişmesi halinde:</w:t>
      </w:r>
    </w:p>
    <w:p w:rsidR="000356F5" w:rsidRPr="00A218D7" w:rsidRDefault="000356F5" w:rsidP="008850F8">
      <w:pPr>
        <w:pStyle w:val="ListeParagraf"/>
        <w:ind w:left="1776"/>
        <w:jc w:val="both"/>
        <w:rPr>
          <w:rFonts w:ascii="Times New Roman" w:hAnsi="Times New Roman" w:cs="Times New Roman"/>
        </w:rPr>
      </w:pPr>
      <w:r w:rsidRPr="00A218D7">
        <w:rPr>
          <w:rFonts w:ascii="Times New Roman" w:hAnsi="Times New Roman" w:cs="Times New Roman"/>
        </w:rPr>
        <w:t>- Sürücünün ölümü (Belgeli)</w:t>
      </w:r>
    </w:p>
    <w:p w:rsidR="000356F5" w:rsidRPr="00A218D7" w:rsidRDefault="000356F5" w:rsidP="008850F8">
      <w:pPr>
        <w:pStyle w:val="ListeParagraf"/>
        <w:ind w:left="1776"/>
        <w:jc w:val="both"/>
        <w:rPr>
          <w:rFonts w:ascii="Times New Roman" w:hAnsi="Times New Roman" w:cs="Times New Roman"/>
        </w:rPr>
      </w:pPr>
      <w:r w:rsidRPr="00A218D7">
        <w:rPr>
          <w:rFonts w:ascii="Times New Roman" w:hAnsi="Times New Roman" w:cs="Times New Roman"/>
        </w:rPr>
        <w:t>- Sürücünün İl dışına nakil gitmesi (Belgeli)</w:t>
      </w:r>
    </w:p>
    <w:p w:rsidR="000356F5" w:rsidRPr="00A218D7" w:rsidRDefault="000356F5" w:rsidP="008850F8">
      <w:pPr>
        <w:pStyle w:val="ListeParagraf"/>
        <w:ind w:left="1776"/>
        <w:jc w:val="both"/>
        <w:rPr>
          <w:rFonts w:ascii="Times New Roman" w:hAnsi="Times New Roman" w:cs="Times New Roman"/>
        </w:rPr>
      </w:pPr>
      <w:r w:rsidRPr="00A218D7">
        <w:rPr>
          <w:rFonts w:ascii="Times New Roman" w:hAnsi="Times New Roman" w:cs="Times New Roman"/>
        </w:rPr>
        <w:t>- Sürücünün çok ağır hasta olması (Belgeli)</w:t>
      </w: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w:t>
      </w:r>
      <w:r w:rsidR="000356F5" w:rsidRPr="00A218D7">
        <w:rPr>
          <w:rFonts w:ascii="Times New Roman" w:hAnsi="Times New Roman" w:cs="Times New Roman"/>
          <w:b/>
          <w:bCs/>
        </w:rPr>
        <w:t>22</w:t>
      </w:r>
      <w:r w:rsidR="0079312D" w:rsidRPr="00A218D7">
        <w:rPr>
          <w:rFonts w:ascii="Times New Roman" w:hAnsi="Times New Roman" w:cs="Times New Roman"/>
          <w:b/>
          <w:bCs/>
        </w:rPr>
        <w:t xml:space="preserve">- </w:t>
      </w:r>
      <w:r w:rsidR="0079312D" w:rsidRPr="00A218D7">
        <w:rPr>
          <w:rFonts w:ascii="Times New Roman" w:hAnsi="Times New Roman" w:cs="Times New Roman"/>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w:t>
      </w:r>
      <w:r w:rsidR="000356F5" w:rsidRPr="00A218D7">
        <w:rPr>
          <w:rFonts w:ascii="Times New Roman" w:hAnsi="Times New Roman" w:cs="Times New Roman"/>
          <w:b/>
          <w:bCs/>
        </w:rPr>
        <w:t>3</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w:t>
      </w:r>
      <w:r w:rsidR="000356F5" w:rsidRPr="00A218D7">
        <w:rPr>
          <w:rFonts w:ascii="Times New Roman" w:hAnsi="Times New Roman" w:cs="Times New Roman"/>
          <w:b/>
          <w:bCs/>
        </w:rPr>
        <w:t>4</w:t>
      </w:r>
      <w:r w:rsidR="0079312D" w:rsidRPr="00A218D7">
        <w:rPr>
          <w:rFonts w:ascii="Times New Roman" w:hAnsi="Times New Roman" w:cs="Times New Roman"/>
          <w:b/>
          <w:bCs/>
        </w:rPr>
        <w:t xml:space="preserve">- </w:t>
      </w:r>
      <w:r w:rsidR="0079312D" w:rsidRPr="00A218D7">
        <w:rPr>
          <w:rFonts w:ascii="Times New Roman" w:hAnsi="Times New Roman" w:cs="Times New Roman"/>
        </w:rPr>
        <w:t>Resmi tören ve bayram günleri, sosyal ve kültürel faaliyetler ile yetiştirme kurslarına bağlı olarak okul müdürlüğünce taşıtların geliş ve gidiş saatlerinde değişiklik yapabilir.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25</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w:t>
      </w:r>
      <w:r w:rsidR="000356F5" w:rsidRPr="00A218D7">
        <w:rPr>
          <w:rFonts w:ascii="Times New Roman" w:hAnsi="Times New Roman" w:cs="Times New Roman"/>
          <w:b/>
          <w:bCs/>
        </w:rPr>
        <w:t>6</w:t>
      </w:r>
      <w:r w:rsidR="0079312D" w:rsidRPr="00A218D7">
        <w:rPr>
          <w:rFonts w:ascii="Times New Roman" w:hAnsi="Times New Roman" w:cs="Times New Roman"/>
          <w:b/>
          <w:bCs/>
        </w:rPr>
        <w:t xml:space="preserve">- </w:t>
      </w:r>
      <w:r w:rsidR="0079312D" w:rsidRPr="00A218D7">
        <w:rPr>
          <w:rFonts w:ascii="Times New Roman" w:hAnsi="Times New Roman" w:cs="Times New Roman"/>
        </w:rPr>
        <w:t>Araç kapasitesini aşmamak kaydıyla olabilecek öğrenci artışından dolayı yüklenici ek ödeme</w:t>
      </w:r>
      <w:r w:rsidR="00EF081E" w:rsidRPr="00A218D7">
        <w:rPr>
          <w:rFonts w:ascii="Times New Roman" w:hAnsi="Times New Roman" w:cs="Times New Roman"/>
        </w:rPr>
        <w:t xml:space="preserve"> </w:t>
      </w:r>
      <w:r w:rsidR="0079312D" w:rsidRPr="00A218D7">
        <w:rPr>
          <w:rFonts w:ascii="Times New Roman" w:hAnsi="Times New Roman" w:cs="Times New Roman"/>
        </w:rPr>
        <w:t>talebinde bulunamayacaktır.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27</w:t>
      </w:r>
      <w:r w:rsidR="0079312D" w:rsidRPr="00A218D7">
        <w:rPr>
          <w:rFonts w:ascii="Times New Roman" w:hAnsi="Times New Roman" w:cs="Times New Roman"/>
          <w:b/>
          <w:bCs/>
        </w:rPr>
        <w:t xml:space="preserve">- </w:t>
      </w:r>
      <w:r w:rsidR="0079312D" w:rsidRPr="00A218D7">
        <w:rPr>
          <w:rFonts w:ascii="Times New Roman" w:hAnsi="Times New Roman" w:cs="Times New Roman"/>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28</w:t>
      </w:r>
      <w:r w:rsidR="0079312D" w:rsidRPr="00A218D7">
        <w:rPr>
          <w:rFonts w:ascii="Times New Roman" w:hAnsi="Times New Roman" w:cs="Times New Roman"/>
          <w:b/>
          <w:bCs/>
        </w:rPr>
        <w:t xml:space="preserve">- </w:t>
      </w:r>
      <w:r w:rsidR="0079312D" w:rsidRPr="00A218D7">
        <w:rPr>
          <w:rFonts w:ascii="Times New Roman" w:hAnsi="Times New Roman" w:cs="Times New Roman"/>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29</w:t>
      </w:r>
      <w:r w:rsidR="0079312D" w:rsidRPr="00A218D7">
        <w:rPr>
          <w:rFonts w:ascii="Times New Roman" w:hAnsi="Times New Roman" w:cs="Times New Roman"/>
          <w:b/>
          <w:bCs/>
        </w:rPr>
        <w:t xml:space="preserve">- </w:t>
      </w:r>
      <w:r w:rsidR="0079312D" w:rsidRPr="00A218D7">
        <w:rPr>
          <w:rFonts w:ascii="Times New Roman" w:hAnsi="Times New Roman" w:cs="Times New Roman"/>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30</w:t>
      </w:r>
      <w:r w:rsidR="0079312D" w:rsidRPr="00A218D7">
        <w:rPr>
          <w:rFonts w:ascii="Times New Roman" w:hAnsi="Times New Roman" w:cs="Times New Roman"/>
          <w:b/>
          <w:bCs/>
        </w:rPr>
        <w:t xml:space="preserve">- </w:t>
      </w:r>
      <w:r w:rsidR="0079312D" w:rsidRPr="00A218D7">
        <w:rPr>
          <w:rFonts w:ascii="Times New Roman" w:hAnsi="Times New Roman" w:cs="Times New Roman"/>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31</w:t>
      </w:r>
      <w:r w:rsidR="0079312D" w:rsidRPr="00A218D7">
        <w:rPr>
          <w:rFonts w:ascii="Times New Roman" w:hAnsi="Times New Roman" w:cs="Times New Roman"/>
          <w:b/>
          <w:bCs/>
        </w:rPr>
        <w:t xml:space="preserve">- </w:t>
      </w:r>
      <w:r w:rsidR="0079312D" w:rsidRPr="00A218D7">
        <w:rPr>
          <w:rFonts w:ascii="Times New Roman" w:hAnsi="Times New Roman" w:cs="Times New Roman"/>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32</w:t>
      </w:r>
      <w:r w:rsidR="0079312D" w:rsidRPr="00A218D7">
        <w:rPr>
          <w:rFonts w:ascii="Times New Roman" w:hAnsi="Times New Roman" w:cs="Times New Roman"/>
          <w:b/>
          <w:bCs/>
        </w:rPr>
        <w:t xml:space="preserve">- </w:t>
      </w:r>
      <w:r w:rsidR="0079312D" w:rsidRPr="00A218D7">
        <w:rPr>
          <w:rFonts w:ascii="Times New Roman" w:hAnsi="Times New Roman" w:cs="Times New Roman"/>
        </w:rPr>
        <w:t>Cezai ödemeler zamanında yapılmadığı takdirde amme alacakları tahsili hakkında kanun hükümleri uygulanacaktır.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lastRenderedPageBreak/>
        <w:t>Madde 33</w:t>
      </w:r>
      <w:r w:rsidR="0079312D" w:rsidRPr="00A218D7">
        <w:rPr>
          <w:rFonts w:ascii="Times New Roman" w:hAnsi="Times New Roman" w:cs="Times New Roman"/>
        </w:rPr>
        <w:t>- Sürücülerin kılık kıyafetleri temiz ve düzgün olacak, günlük sakal tıraşı olacaklar, araçların temiz ve düzenli olmasını sağlayacaktır.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34</w:t>
      </w:r>
      <w:r w:rsidR="0079312D" w:rsidRPr="00A218D7">
        <w:rPr>
          <w:rFonts w:ascii="Times New Roman" w:hAnsi="Times New Roman" w:cs="Times New Roman"/>
          <w:b/>
          <w:bCs/>
        </w:rPr>
        <w:t xml:space="preserve">- </w:t>
      </w:r>
      <w:r w:rsidR="0079312D" w:rsidRPr="00A218D7">
        <w:rPr>
          <w:rFonts w:ascii="Times New Roman" w:hAnsi="Times New Roman" w:cs="Times New Roman"/>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35</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Taşıtların cinsine göre minibüs olması halinde en az 1 adet 1 kg., otobüs olması halinde en az 2 adet 5 kg. söndürme cihazlarının bulundurulması.</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0356F5"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36</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w:t>
      </w:r>
      <w:r w:rsidR="004043DC" w:rsidRPr="00A218D7">
        <w:rPr>
          <w:rFonts w:ascii="Times New Roman" w:hAnsi="Times New Roman" w:cs="Times New Roman"/>
          <w:b/>
          <w:bCs/>
        </w:rPr>
        <w:t>7</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Taşıtların Aydınlatma ve Elektrik donanımı Karayolları trafik kanununu ve Tüzük esaslarına uygun olacaktır.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043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38</w:t>
      </w:r>
      <w:r w:rsidR="0079312D" w:rsidRPr="00A218D7">
        <w:rPr>
          <w:rFonts w:ascii="Times New Roman" w:hAnsi="Times New Roman" w:cs="Times New Roman"/>
          <w:b/>
          <w:bCs/>
        </w:rPr>
        <w:t>-</w:t>
      </w:r>
      <w:r w:rsidR="0079312D" w:rsidRPr="00A218D7">
        <w:rPr>
          <w:rFonts w:ascii="Times New Roman" w:hAnsi="Times New Roman" w:cs="Times New Roman"/>
        </w:rPr>
        <w:t>Taşıyıcı firma veya şahıslara: bayram, tören ve gezilerde, Cumartesi, Pazar, diğer resmi tatil</w:t>
      </w:r>
      <w:r w:rsidR="00E80BDE" w:rsidRPr="00A218D7">
        <w:rPr>
          <w:rFonts w:ascii="Times New Roman" w:hAnsi="Times New Roman" w:cs="Times New Roman"/>
        </w:rPr>
        <w:t xml:space="preserve"> </w:t>
      </w:r>
      <w:r w:rsidR="0079312D" w:rsidRPr="00A218D7">
        <w:rPr>
          <w:rFonts w:ascii="Times New Roman" w:hAnsi="Times New Roman" w:cs="Times New Roman"/>
        </w:rPr>
        <w:t>günlerinde, sömestr tatil günlerinde ve ilan edilecek tatil günlerinde</w:t>
      </w:r>
      <w:r w:rsidR="00E80BDE" w:rsidRPr="00A218D7">
        <w:rPr>
          <w:rFonts w:ascii="Times New Roman" w:hAnsi="Times New Roman" w:cs="Times New Roman"/>
        </w:rPr>
        <w:t xml:space="preserve"> öğrenci getirilecekse, taşıyıcı firma öğrencileri getirip götürecek </w:t>
      </w:r>
      <w:r w:rsidR="00840AC4" w:rsidRPr="00A218D7">
        <w:rPr>
          <w:rFonts w:ascii="Times New Roman" w:hAnsi="Times New Roman" w:cs="Times New Roman"/>
        </w:rPr>
        <w:t xml:space="preserve">ve </w:t>
      </w:r>
      <w:r w:rsidR="00E80BDE" w:rsidRPr="00A218D7">
        <w:rPr>
          <w:rFonts w:ascii="Times New Roman" w:hAnsi="Times New Roman" w:cs="Times New Roman"/>
        </w:rPr>
        <w:t>ödeme yapıl</w:t>
      </w:r>
      <w:r w:rsidR="00970F41" w:rsidRPr="00A218D7">
        <w:rPr>
          <w:rFonts w:ascii="Times New Roman" w:hAnsi="Times New Roman" w:cs="Times New Roman"/>
        </w:rPr>
        <w:t>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043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39</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Taşıtlarda her öğrenci için bir emniyet kemeri bulunmalıdır</w:t>
      </w:r>
      <w:r w:rsidR="00D34636" w:rsidRPr="00A218D7">
        <w:rPr>
          <w:rFonts w:ascii="Times New Roman" w:hAnsi="Times New Roman" w:cs="Times New Roman"/>
        </w:rPr>
        <w:t>.</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043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40</w:t>
      </w:r>
      <w:r w:rsidR="0079312D" w:rsidRPr="00A218D7">
        <w:rPr>
          <w:rFonts w:ascii="Times New Roman" w:hAnsi="Times New Roman" w:cs="Times New Roman"/>
          <w:b/>
          <w:bCs/>
        </w:rPr>
        <w:t xml:space="preserve">- </w:t>
      </w:r>
      <w:r w:rsidR="0079312D" w:rsidRPr="00A218D7">
        <w:rPr>
          <w:rFonts w:ascii="Times New Roman" w:hAnsi="Times New Roman" w:cs="Times New Roman"/>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9E4126" w:rsidRPr="00A218D7">
        <w:rPr>
          <w:rFonts w:ascii="Times New Roman" w:hAnsi="Times New Roman" w:cs="Times New Roman"/>
          <w:bCs/>
        </w:rPr>
        <w:t>teklif ile birlikte sunulması gerekmektedir.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 xml:space="preserve">Madde </w:t>
      </w:r>
      <w:r w:rsidR="004043DC" w:rsidRPr="00A218D7">
        <w:rPr>
          <w:rFonts w:ascii="Times New Roman" w:hAnsi="Times New Roman" w:cs="Times New Roman"/>
          <w:b/>
          <w:bCs/>
        </w:rPr>
        <w:t>41</w:t>
      </w:r>
      <w:r w:rsidRPr="00A218D7">
        <w:rPr>
          <w:rFonts w:ascii="Times New Roman" w:hAnsi="Times New Roman" w:cs="Times New Roman"/>
          <w:b/>
          <w:bCs/>
        </w:rPr>
        <w:t xml:space="preserve">- </w:t>
      </w:r>
      <w:r w:rsidRPr="00A218D7">
        <w:rPr>
          <w:rFonts w:ascii="Times New Roman" w:hAnsi="Times New Roman" w:cs="Times New Roman"/>
        </w:rPr>
        <w:t>Taşıma esnasında taşıtın mazeretsiz gelmediği ve yerine bir araç tahsis etmediği günler için</w:t>
      </w:r>
      <w:r w:rsidR="00D16865" w:rsidRPr="00A218D7">
        <w:rPr>
          <w:rFonts w:ascii="Times New Roman" w:hAnsi="Times New Roman" w:cs="Times New Roman"/>
        </w:rPr>
        <w:t xml:space="preserve"> </w:t>
      </w:r>
      <w:r w:rsidRPr="00A218D7">
        <w:rPr>
          <w:rFonts w:ascii="Times New Roman" w:hAnsi="Times New Roman" w:cs="Times New Roman"/>
        </w:rPr>
        <w:t xml:space="preserve">taşıyıcıya ücret ödenmeyeceği gibi, hak edişlerinden </w:t>
      </w:r>
      <w:r w:rsidR="00D16865" w:rsidRPr="00A218D7">
        <w:rPr>
          <w:rFonts w:ascii="Times New Roman" w:hAnsi="Times New Roman" w:cs="Times New Roman"/>
        </w:rPr>
        <w:t>3 (üç) yevmiye</w:t>
      </w:r>
      <w:r w:rsidRPr="00A218D7">
        <w:rPr>
          <w:rFonts w:ascii="Times New Roman" w:hAnsi="Times New Roman" w:cs="Times New Roman"/>
        </w:rPr>
        <w:t xml:space="preserve"> ceza kesilecektir.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043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42</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Taşıma işini üstlenen araç sürücüsünün trafik kurallarına uymadığı tespit edildiği takdirde idare sözleşmesini tek taraflı olarak feshetmeye yetkilidir.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043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43</w:t>
      </w:r>
      <w:r w:rsidR="0079312D" w:rsidRPr="00A218D7">
        <w:rPr>
          <w:rFonts w:ascii="Times New Roman" w:hAnsi="Times New Roman" w:cs="Times New Roman"/>
          <w:b/>
          <w:bCs/>
        </w:rPr>
        <w:t xml:space="preserve">- </w:t>
      </w:r>
      <w:r w:rsidR="0079312D" w:rsidRPr="00A218D7">
        <w:rPr>
          <w:rFonts w:ascii="Times New Roman" w:hAnsi="Times New Roman" w:cs="Times New Roman"/>
        </w:rPr>
        <w:t xml:space="preserve">Öğrenci taşıma aracına yolcu alınamaz. Öğrencilerin dışında yolcu alındığı takdirde taşıyıcıya 3 (üç) </w:t>
      </w:r>
      <w:r w:rsidR="00D16865" w:rsidRPr="00A218D7">
        <w:rPr>
          <w:rFonts w:ascii="Times New Roman" w:hAnsi="Times New Roman" w:cs="Times New Roman"/>
        </w:rPr>
        <w:t>yevmiye</w:t>
      </w:r>
      <w:r w:rsidR="0079312D" w:rsidRPr="00A218D7">
        <w:rPr>
          <w:rFonts w:ascii="Times New Roman" w:hAnsi="Times New Roman" w:cs="Times New Roman"/>
        </w:rPr>
        <w:t xml:space="preserve"> para cezası kesilir. Tekrarı halinde cezalar iki katına çıkartılarak ceza uygulanır Tekrarı halinde sözleşme idarece tek taraflı olarak feshedilir.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w:t>
      </w:r>
      <w:r w:rsidR="004043DC" w:rsidRPr="00A218D7">
        <w:rPr>
          <w:rFonts w:ascii="Times New Roman" w:hAnsi="Times New Roman" w:cs="Times New Roman"/>
          <w:b/>
          <w:bCs/>
        </w:rPr>
        <w:t>de 44</w:t>
      </w:r>
      <w:r w:rsidR="0079312D" w:rsidRPr="00A218D7">
        <w:rPr>
          <w:rFonts w:ascii="Times New Roman" w:hAnsi="Times New Roman" w:cs="Times New Roman"/>
          <w:b/>
          <w:bCs/>
        </w:rPr>
        <w:t xml:space="preserve">- </w:t>
      </w:r>
      <w:r w:rsidR="0079312D" w:rsidRPr="00A218D7">
        <w:rPr>
          <w:rFonts w:ascii="Times New Roman" w:hAnsi="Times New Roman" w:cs="Times New Roman"/>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fesh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A218D7">
        <w:rPr>
          <w:rFonts w:ascii="Times New Roman" w:hAnsi="Times New Roman" w:cs="Times New Roman"/>
        </w:rPr>
        <w:t>güzergâha</w:t>
      </w:r>
      <w:r w:rsidR="0079312D" w:rsidRPr="00A218D7">
        <w:rPr>
          <w:rFonts w:ascii="Times New Roman" w:hAnsi="Times New Roman" w:cs="Times New Roman"/>
        </w:rPr>
        <w:t xml:space="preserve"> ait sözleşme fesih edilebilecek bu hususta yüklenici idareden herhangi bir talepte bulunmayacaktır.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w:t>
      </w:r>
      <w:r w:rsidR="004043DC" w:rsidRPr="00A218D7">
        <w:rPr>
          <w:rFonts w:ascii="Times New Roman" w:hAnsi="Times New Roman" w:cs="Times New Roman"/>
          <w:b/>
          <w:bCs/>
        </w:rPr>
        <w:t>5</w:t>
      </w:r>
      <w:r w:rsidR="0079312D" w:rsidRPr="00A218D7">
        <w:rPr>
          <w:rFonts w:ascii="Times New Roman" w:hAnsi="Times New Roman" w:cs="Times New Roman"/>
          <w:b/>
          <w:bCs/>
        </w:rPr>
        <w:t xml:space="preserve">- </w:t>
      </w:r>
      <w:r w:rsidR="0079312D" w:rsidRPr="00A218D7">
        <w:rPr>
          <w:rFonts w:ascii="Times New Roman" w:hAnsi="Times New Roman" w:cs="Times New Roman"/>
        </w:rPr>
        <w:t>Taşıma işinde geç kalmaları, o gün taşıma işinin yapılmadığı anlamına gelir. Taşıyıcının o güne ait hak edişi ödenmez.</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A116B"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46</w:t>
      </w:r>
      <w:r w:rsidR="0079312D" w:rsidRPr="00A218D7">
        <w:rPr>
          <w:rFonts w:ascii="Times New Roman" w:hAnsi="Times New Roman" w:cs="Times New Roman"/>
          <w:b/>
          <w:bCs/>
        </w:rPr>
        <w:t xml:space="preserve">- </w:t>
      </w:r>
      <w:r w:rsidR="0079312D" w:rsidRPr="00A218D7">
        <w:rPr>
          <w:rFonts w:ascii="Times New Roman" w:hAnsi="Times New Roman" w:cs="Times New Roman"/>
        </w:rPr>
        <w:t>Öğrenci taşımasındaki şartname ve sözleşme gereği belirtilen hususlarda aksaklık olması halinde idare sözleşmeyi tek taraflı feshetmeye yetkilidir.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4</w:t>
      </w:r>
      <w:r w:rsidR="004A116B" w:rsidRPr="00A218D7">
        <w:rPr>
          <w:rFonts w:ascii="Times New Roman" w:hAnsi="Times New Roman" w:cs="Times New Roman"/>
          <w:b/>
          <w:bCs/>
        </w:rPr>
        <w:t>7</w:t>
      </w:r>
      <w:r w:rsidR="0079312D" w:rsidRPr="00A218D7">
        <w:rPr>
          <w:rFonts w:ascii="Times New Roman" w:hAnsi="Times New Roman" w:cs="Times New Roman"/>
          <w:b/>
          <w:bCs/>
        </w:rPr>
        <w:t xml:space="preserve">- </w:t>
      </w:r>
      <w:r w:rsidR="0079312D" w:rsidRPr="00A218D7">
        <w:rPr>
          <w:rFonts w:ascii="Times New Roman" w:hAnsi="Times New Roman" w:cs="Times New Roman"/>
        </w:rPr>
        <w:t>Ayrıca bütün bu kurallara uyulmaması durumunda müdürlüğümüz Eğitim Denetmenlerince yapılan soruşturma sonucu yasal cezai müeyyide uygulanır.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4A116B"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lastRenderedPageBreak/>
        <w:t>Madde 48</w:t>
      </w:r>
      <w:r w:rsidR="0079312D" w:rsidRPr="00A218D7">
        <w:rPr>
          <w:rFonts w:ascii="Times New Roman" w:hAnsi="Times New Roman" w:cs="Times New Roman"/>
          <w:b/>
          <w:bCs/>
        </w:rPr>
        <w:t xml:space="preserve">- </w:t>
      </w:r>
      <w:r w:rsidR="0079312D" w:rsidRPr="00A218D7">
        <w:rPr>
          <w:rFonts w:ascii="Times New Roman" w:hAnsi="Times New Roman" w:cs="Times New Roman"/>
        </w:rPr>
        <w:t>İdare ve kolluk kuvvetleri tarafından yapılan denetimlerde, taşıt sürücülerinin alkollü araç</w:t>
      </w:r>
      <w:r w:rsidR="00B838DF" w:rsidRPr="00A218D7">
        <w:rPr>
          <w:rFonts w:ascii="Times New Roman" w:hAnsi="Times New Roman" w:cs="Times New Roman"/>
        </w:rPr>
        <w:t xml:space="preserve"> </w:t>
      </w:r>
      <w:r w:rsidR="0079312D" w:rsidRPr="00A218D7">
        <w:rPr>
          <w:rFonts w:ascii="Times New Roman" w:hAnsi="Times New Roman" w:cs="Times New Roman"/>
        </w:rPr>
        <w:t>kullandıkları trafik kurallarına ve teknik şartnamedeki şartlara uyulmadığı tespit edildiğinde sözleşme İDARECE tek</w:t>
      </w:r>
      <w:r w:rsidR="00B838DF" w:rsidRPr="00A218D7">
        <w:rPr>
          <w:rFonts w:ascii="Times New Roman" w:hAnsi="Times New Roman" w:cs="Times New Roman"/>
        </w:rPr>
        <w:t xml:space="preserve"> </w:t>
      </w:r>
      <w:r w:rsidR="0079312D" w:rsidRPr="00A218D7">
        <w:rPr>
          <w:rFonts w:ascii="Times New Roman" w:hAnsi="Times New Roman" w:cs="Times New Roman"/>
        </w:rPr>
        <w:t xml:space="preserve">taraflı feshedilerek genel hükümlere göre tasfiye edilir ve kesin teminatı </w:t>
      </w:r>
      <w:r w:rsidR="00447E4F" w:rsidRPr="00A218D7">
        <w:rPr>
          <w:rFonts w:ascii="Times New Roman" w:hAnsi="Times New Roman" w:cs="Times New Roman"/>
        </w:rPr>
        <w:t>Eleşkirt Mal</w:t>
      </w:r>
      <w:r w:rsidR="0079312D" w:rsidRPr="00A218D7">
        <w:rPr>
          <w:rFonts w:ascii="Times New Roman" w:hAnsi="Times New Roman" w:cs="Times New Roman"/>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color w:val="000000" w:themeColor="text1"/>
        </w:rPr>
      </w:pPr>
      <w:r w:rsidRPr="00A218D7">
        <w:rPr>
          <w:rFonts w:ascii="Times New Roman" w:hAnsi="Times New Roman" w:cs="Times New Roman"/>
          <w:b/>
          <w:bCs/>
          <w:color w:val="000000" w:themeColor="text1"/>
        </w:rPr>
        <w:t>Madde 4</w:t>
      </w:r>
      <w:r w:rsidR="00B838DF" w:rsidRPr="00A218D7">
        <w:rPr>
          <w:rFonts w:ascii="Times New Roman" w:hAnsi="Times New Roman" w:cs="Times New Roman"/>
          <w:b/>
          <w:bCs/>
          <w:color w:val="000000" w:themeColor="text1"/>
        </w:rPr>
        <w:t>9</w:t>
      </w:r>
      <w:r w:rsidR="0079312D" w:rsidRPr="00A218D7">
        <w:rPr>
          <w:rFonts w:ascii="Times New Roman" w:hAnsi="Times New Roman" w:cs="Times New Roman"/>
          <w:b/>
          <w:bCs/>
          <w:color w:val="000000" w:themeColor="text1"/>
        </w:rPr>
        <w:t xml:space="preserve">- </w:t>
      </w:r>
      <w:r w:rsidR="0079312D" w:rsidRPr="00A218D7">
        <w:rPr>
          <w:rFonts w:ascii="Times New Roman" w:hAnsi="Times New Roman" w:cs="Times New Roman"/>
          <w:color w:val="000000" w:themeColor="text1"/>
        </w:rPr>
        <w:t xml:space="preserve">İhale dokümanı idarenin adresinde görülebilir ve </w:t>
      </w:r>
      <w:r w:rsidR="00D16865" w:rsidRPr="00A218D7">
        <w:rPr>
          <w:rFonts w:ascii="Times New Roman" w:hAnsi="Times New Roman" w:cs="Times New Roman"/>
          <w:b/>
          <w:color w:val="000000" w:themeColor="text1"/>
        </w:rPr>
        <w:t>1</w:t>
      </w:r>
      <w:r w:rsidR="00447E4F" w:rsidRPr="00A218D7">
        <w:rPr>
          <w:rFonts w:ascii="Times New Roman" w:hAnsi="Times New Roman" w:cs="Times New Roman"/>
          <w:b/>
          <w:color w:val="000000" w:themeColor="text1"/>
        </w:rPr>
        <w:t>50</w:t>
      </w:r>
      <w:r w:rsidR="00DF36AF" w:rsidRPr="00A218D7">
        <w:rPr>
          <w:rFonts w:ascii="Times New Roman" w:hAnsi="Times New Roman" w:cs="Times New Roman"/>
          <w:b/>
          <w:bCs/>
          <w:color w:val="000000" w:themeColor="text1"/>
        </w:rPr>
        <w:t>,00</w:t>
      </w:r>
      <w:r w:rsidR="0079312D" w:rsidRPr="00A218D7">
        <w:rPr>
          <w:rFonts w:ascii="Times New Roman" w:hAnsi="Times New Roman" w:cs="Times New Roman"/>
          <w:b/>
          <w:bCs/>
          <w:color w:val="000000" w:themeColor="text1"/>
        </w:rPr>
        <w:t xml:space="preserve">TL </w:t>
      </w:r>
      <w:r w:rsidR="0079312D" w:rsidRPr="00A218D7">
        <w:rPr>
          <w:rFonts w:ascii="Times New Roman" w:hAnsi="Times New Roman" w:cs="Times New Roman"/>
          <w:color w:val="000000" w:themeColor="text1"/>
        </w:rPr>
        <w:t>(</w:t>
      </w:r>
      <w:r w:rsidR="00D16865" w:rsidRPr="00A218D7">
        <w:rPr>
          <w:rFonts w:ascii="Times New Roman" w:hAnsi="Times New Roman" w:cs="Times New Roman"/>
          <w:color w:val="000000" w:themeColor="text1"/>
        </w:rPr>
        <w:t xml:space="preserve">Yüz </w:t>
      </w:r>
      <w:r w:rsidR="00447E4F" w:rsidRPr="00A218D7">
        <w:rPr>
          <w:rFonts w:ascii="Times New Roman" w:hAnsi="Times New Roman" w:cs="Times New Roman"/>
          <w:color w:val="000000" w:themeColor="text1"/>
        </w:rPr>
        <w:t xml:space="preserve">Elli </w:t>
      </w:r>
      <w:r w:rsidR="0079312D" w:rsidRPr="00A218D7">
        <w:rPr>
          <w:rFonts w:ascii="Times New Roman" w:hAnsi="Times New Roman" w:cs="Times New Roman"/>
          <w:color w:val="000000" w:themeColor="text1"/>
        </w:rPr>
        <w:t xml:space="preserve">Türk Lirası) karşılığı </w:t>
      </w:r>
      <w:r w:rsidR="00447E4F" w:rsidRPr="00A218D7">
        <w:rPr>
          <w:rFonts w:ascii="Times New Roman" w:hAnsi="Times New Roman" w:cs="Times New Roman"/>
          <w:b/>
          <w:color w:val="000000" w:themeColor="text1"/>
        </w:rPr>
        <w:t xml:space="preserve">ELEŞKİRT MAL </w:t>
      </w:r>
      <w:r w:rsidR="00D768B7" w:rsidRPr="00A218D7">
        <w:rPr>
          <w:rFonts w:ascii="Times New Roman" w:hAnsi="Times New Roman" w:cs="Times New Roman"/>
          <w:b/>
          <w:bCs/>
          <w:color w:val="000000" w:themeColor="text1"/>
        </w:rPr>
        <w:t xml:space="preserve"> MÜDÜRLÜĞÜNE </w:t>
      </w:r>
      <w:r w:rsidR="0079312D" w:rsidRPr="00A218D7">
        <w:rPr>
          <w:rFonts w:ascii="Times New Roman" w:hAnsi="Times New Roman" w:cs="Times New Roman"/>
          <w:b/>
          <w:bCs/>
          <w:color w:val="000000" w:themeColor="text1"/>
        </w:rPr>
        <w:t xml:space="preserve">yatırıldıktan sonra dekont karşılığında </w:t>
      </w:r>
      <w:r w:rsidR="00447E4F" w:rsidRPr="00A218D7">
        <w:rPr>
          <w:rFonts w:ascii="Times New Roman" w:hAnsi="Times New Roman" w:cs="Times New Roman"/>
          <w:b/>
          <w:bCs/>
          <w:color w:val="000000" w:themeColor="text1"/>
        </w:rPr>
        <w:t xml:space="preserve">Eleşkirt İlçe Milli </w:t>
      </w:r>
      <w:r w:rsidR="0079312D" w:rsidRPr="00A218D7">
        <w:rPr>
          <w:rFonts w:ascii="Times New Roman" w:hAnsi="Times New Roman" w:cs="Times New Roman"/>
          <w:b/>
          <w:bCs/>
          <w:color w:val="000000" w:themeColor="text1"/>
        </w:rPr>
        <w:t xml:space="preserve"> Eğitim</w:t>
      </w:r>
      <w:r w:rsidR="00B838DF" w:rsidRPr="00A218D7">
        <w:rPr>
          <w:rFonts w:ascii="Times New Roman" w:hAnsi="Times New Roman" w:cs="Times New Roman"/>
          <w:b/>
          <w:bCs/>
          <w:color w:val="000000" w:themeColor="text1"/>
        </w:rPr>
        <w:t xml:space="preserve"> </w:t>
      </w:r>
      <w:r w:rsidR="0079312D" w:rsidRPr="00A218D7">
        <w:rPr>
          <w:rFonts w:ascii="Times New Roman" w:hAnsi="Times New Roman" w:cs="Times New Roman"/>
          <w:b/>
          <w:bCs/>
          <w:color w:val="000000" w:themeColor="text1"/>
        </w:rPr>
        <w:t xml:space="preserve">Müdürlüğü Taşımalı Eğitim Bölümünden </w:t>
      </w:r>
      <w:r w:rsidR="0079312D" w:rsidRPr="00A218D7">
        <w:rPr>
          <w:rFonts w:ascii="Times New Roman" w:hAnsi="Times New Roman" w:cs="Times New Roman"/>
          <w:color w:val="000000" w:themeColor="text1"/>
        </w:rPr>
        <w:t>satın alınabilir.</w:t>
      </w:r>
      <w:r w:rsidR="00937EB4" w:rsidRPr="00A218D7">
        <w:rPr>
          <w:rFonts w:ascii="Times New Roman" w:hAnsi="Times New Roman" w:cs="Times New Roman"/>
          <w:color w:val="000000" w:themeColor="text1"/>
        </w:rPr>
        <w:t xml:space="preserve"> </w:t>
      </w:r>
      <w:r w:rsidR="0079312D" w:rsidRPr="00A218D7">
        <w:rPr>
          <w:rFonts w:ascii="Times New Roman" w:hAnsi="Times New Roman" w:cs="Times New Roman"/>
          <w:color w:val="000000" w:themeColor="text1"/>
        </w:rPr>
        <w:t>(Banka dekontuna adınızı ve soyadınızı ve teklif vermek istedi</w:t>
      </w:r>
      <w:r w:rsidR="002D7DAE" w:rsidRPr="00A218D7">
        <w:rPr>
          <w:rFonts w:ascii="Times New Roman" w:hAnsi="Times New Roman" w:cs="Times New Roman"/>
          <w:color w:val="000000" w:themeColor="text1"/>
        </w:rPr>
        <w:t>ği</w:t>
      </w:r>
      <w:r w:rsidR="0079312D" w:rsidRPr="00A218D7">
        <w:rPr>
          <w:rFonts w:ascii="Times New Roman" w:hAnsi="Times New Roman" w:cs="Times New Roman"/>
          <w:color w:val="000000" w:themeColor="text1"/>
        </w:rPr>
        <w:t>niz hattın ismi mutlaka yazdırılacaktır.)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color w:val="000000" w:themeColor="text1"/>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color w:val="000000" w:themeColor="text1"/>
        </w:rPr>
      </w:pPr>
      <w:r w:rsidRPr="00A218D7">
        <w:rPr>
          <w:rFonts w:ascii="Times New Roman" w:hAnsi="Times New Roman" w:cs="Times New Roman"/>
          <w:b/>
          <w:bCs/>
          <w:color w:val="000000" w:themeColor="text1"/>
        </w:rPr>
        <w:t xml:space="preserve">Madde </w:t>
      </w:r>
      <w:r w:rsidR="00B838DF" w:rsidRPr="00A218D7">
        <w:rPr>
          <w:rFonts w:ascii="Times New Roman" w:hAnsi="Times New Roman" w:cs="Times New Roman"/>
          <w:b/>
          <w:bCs/>
          <w:color w:val="000000" w:themeColor="text1"/>
        </w:rPr>
        <w:t>50</w:t>
      </w:r>
      <w:r w:rsidR="0079312D" w:rsidRPr="00A218D7">
        <w:rPr>
          <w:rFonts w:ascii="Times New Roman" w:hAnsi="Times New Roman" w:cs="Times New Roman"/>
          <w:b/>
          <w:bCs/>
          <w:color w:val="000000" w:themeColor="text1"/>
        </w:rPr>
        <w:t xml:space="preserve">- </w:t>
      </w:r>
      <w:r w:rsidR="0079312D" w:rsidRPr="00A218D7">
        <w:rPr>
          <w:rFonts w:ascii="Times New Roman" w:hAnsi="Times New Roman" w:cs="Times New Roman"/>
          <w:color w:val="000000" w:themeColor="text1"/>
        </w:rPr>
        <w:t xml:space="preserve">İstekliler teklif ettikleri bedelin %3’ünden az olmamak üzere kendi belirleyecekleri tutarda geçici teminat verilecektir. (Teminatlar </w:t>
      </w:r>
      <w:r w:rsidR="003F7B46" w:rsidRPr="00A218D7">
        <w:rPr>
          <w:rFonts w:ascii="Times New Roman" w:hAnsi="Times New Roman" w:cs="Times New Roman"/>
          <w:color w:val="000000" w:themeColor="text1"/>
        </w:rPr>
        <w:t>Ağrı Defterdarlık Muhasebe</w:t>
      </w:r>
      <w:r w:rsidR="0079312D" w:rsidRPr="00A218D7">
        <w:rPr>
          <w:rFonts w:ascii="Times New Roman" w:hAnsi="Times New Roman" w:cs="Times New Roman"/>
          <w:color w:val="000000" w:themeColor="text1"/>
        </w:rPr>
        <w:t xml:space="preserve"> Müdürlüğüne yatırılacaktır.)</w:t>
      </w:r>
    </w:p>
    <w:p w:rsidR="00D34636" w:rsidRPr="00A218D7" w:rsidRDefault="00D34636" w:rsidP="008850F8">
      <w:pPr>
        <w:autoSpaceDE w:val="0"/>
        <w:autoSpaceDN w:val="0"/>
        <w:adjustRightInd w:val="0"/>
        <w:spacing w:after="0" w:line="240" w:lineRule="auto"/>
        <w:jc w:val="both"/>
        <w:rPr>
          <w:rFonts w:ascii="Times New Roman" w:hAnsi="Times New Roman" w:cs="Times New Roman"/>
        </w:rPr>
      </w:pPr>
    </w:p>
    <w:p w:rsidR="0079312D" w:rsidRPr="00A218D7" w:rsidRDefault="00F22CDC"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Madde 5</w:t>
      </w:r>
      <w:r w:rsidR="00B838DF" w:rsidRPr="00A218D7">
        <w:rPr>
          <w:rFonts w:ascii="Times New Roman" w:hAnsi="Times New Roman" w:cs="Times New Roman"/>
          <w:b/>
          <w:bCs/>
        </w:rPr>
        <w:t>1</w:t>
      </w:r>
      <w:r w:rsidR="0079312D" w:rsidRPr="00A218D7">
        <w:rPr>
          <w:rFonts w:ascii="Times New Roman" w:hAnsi="Times New Roman" w:cs="Times New Roman"/>
          <w:b/>
          <w:bCs/>
        </w:rPr>
        <w:t xml:space="preserve">- </w:t>
      </w:r>
      <w:r w:rsidR="0079312D" w:rsidRPr="00A218D7">
        <w:rPr>
          <w:rFonts w:ascii="Times New Roman" w:hAnsi="Times New Roman" w:cs="Times New Roman"/>
        </w:rPr>
        <w:t>Teklifler tablo-1 belirtilen saatte ve tarihte verilecektir</w:t>
      </w:r>
      <w:r w:rsidR="0079312D" w:rsidRPr="00A218D7">
        <w:rPr>
          <w:rFonts w:ascii="Times New Roman" w:hAnsi="Times New Roman" w:cs="Times New Roman"/>
          <w:b/>
          <w:bCs/>
        </w:rPr>
        <w:t>.</w:t>
      </w:r>
    </w:p>
    <w:p w:rsidR="00D34636" w:rsidRPr="00A218D7" w:rsidRDefault="00D34636" w:rsidP="008850F8">
      <w:pPr>
        <w:autoSpaceDE w:val="0"/>
        <w:autoSpaceDN w:val="0"/>
        <w:adjustRightInd w:val="0"/>
        <w:spacing w:after="0" w:line="240" w:lineRule="auto"/>
        <w:jc w:val="both"/>
        <w:rPr>
          <w:rFonts w:ascii="Times New Roman" w:hAnsi="Times New Roman" w:cs="Times New Roman"/>
          <w:b/>
          <w:bCs/>
        </w:rPr>
      </w:pPr>
    </w:p>
    <w:p w:rsidR="00B6493D" w:rsidRPr="00A218D7" w:rsidRDefault="00F22CDC" w:rsidP="00345DF9">
      <w:pPr>
        <w:pStyle w:val="AralkYok"/>
        <w:rPr>
          <w:sz w:val="22"/>
          <w:szCs w:val="22"/>
        </w:rPr>
      </w:pPr>
      <w:r w:rsidRPr="00A218D7">
        <w:rPr>
          <w:sz w:val="22"/>
          <w:szCs w:val="22"/>
        </w:rPr>
        <w:t>Madde 5</w:t>
      </w:r>
      <w:r w:rsidR="00B838DF" w:rsidRPr="00A218D7">
        <w:rPr>
          <w:sz w:val="22"/>
          <w:szCs w:val="22"/>
        </w:rPr>
        <w:t>2</w:t>
      </w:r>
      <w:r w:rsidR="0079312D" w:rsidRPr="00A218D7">
        <w:rPr>
          <w:sz w:val="22"/>
          <w:szCs w:val="22"/>
        </w:rPr>
        <w:t>-</w:t>
      </w:r>
    </w:p>
    <w:p w:rsidR="00B6493D" w:rsidRPr="00A218D7" w:rsidRDefault="00B6493D" w:rsidP="00345DF9">
      <w:pPr>
        <w:pStyle w:val="AralkYok"/>
        <w:rPr>
          <w:color w:val="000000"/>
          <w:sz w:val="22"/>
          <w:szCs w:val="22"/>
        </w:rPr>
      </w:pPr>
      <w:r w:rsidRPr="00A218D7">
        <w:rPr>
          <w:rStyle w:val="Gl"/>
          <w:color w:val="000000"/>
          <w:sz w:val="22"/>
          <w:szCs w:val="22"/>
        </w:rPr>
        <w:t xml:space="preserve">Taşıtlarda aranacak şartlar </w:t>
      </w:r>
    </w:p>
    <w:p w:rsidR="00BD64AE" w:rsidRPr="00A218D7" w:rsidRDefault="00B6493D" w:rsidP="00345DF9">
      <w:pPr>
        <w:pStyle w:val="AralkYok"/>
        <w:rPr>
          <w:color w:val="000000"/>
          <w:sz w:val="22"/>
          <w:szCs w:val="22"/>
        </w:rPr>
      </w:pPr>
      <w:r w:rsidRPr="00A218D7">
        <w:rPr>
          <w:color w:val="000000"/>
          <w:sz w:val="22"/>
          <w:szCs w:val="22"/>
        </w:rPr>
        <w:t xml:space="preserve">(1) Taşımacılar tarafından okul servis aracı olarak kullanılacak taşıtlarda aşağıdaki şartlar aranır. </w:t>
      </w:r>
    </w:p>
    <w:p w:rsidR="00BD64AE" w:rsidRPr="00A218D7" w:rsidRDefault="00BD64AE" w:rsidP="00BD64AE">
      <w:pPr>
        <w:rPr>
          <w:rFonts w:ascii="Times New Roman" w:hAnsi="Times New Roman" w:cs="Times New Roman"/>
          <w:lang w:eastAsia="tr-TR"/>
        </w:rPr>
      </w:pPr>
    </w:p>
    <w:p w:rsidR="0076672A" w:rsidRPr="00A218D7" w:rsidRDefault="00BD64AE" w:rsidP="00BD64AE">
      <w:pPr>
        <w:tabs>
          <w:tab w:val="left" w:pos="1040"/>
        </w:tabs>
        <w:rPr>
          <w:rFonts w:ascii="Times New Roman" w:hAnsi="Times New Roman" w:cs="Times New Roman"/>
          <w:color w:val="000000"/>
        </w:rPr>
      </w:pPr>
      <w:r w:rsidRPr="00A218D7">
        <w:rPr>
          <w:rFonts w:ascii="Times New Roman" w:hAnsi="Times New Roman" w:cs="Times New Roman"/>
          <w:lang w:eastAsia="tr-TR"/>
        </w:rPr>
        <w:lastRenderedPageBreak/>
        <w:tab/>
      </w:r>
      <w:r w:rsidR="00B6493D" w:rsidRPr="00A218D7">
        <w:rPr>
          <w:rFonts w:ascii="Times New Roman" w:hAnsi="Times New Roman" w:cs="Times New Roman"/>
          <w:color w:val="000000"/>
        </w:rPr>
        <w:t xml:space="preserve">a) Okul servis araçlarının arkasında "OKUL TAŞITI" yazısını kapsayan numunesine uygun renk, ebat ve şekilde reflektif bir kuşak bulundurulmalıdır. (EK: 1/1, EK: 1/2) </w:t>
      </w:r>
      <w:r w:rsidR="0076672A" w:rsidRPr="00A218D7">
        <w:rPr>
          <w:rFonts w:ascii="Times New Roman" w:hAnsi="Times New Roman" w:cs="Times New Roman"/>
          <w:noProof/>
          <w:spacing w:val="5"/>
          <w:lang w:eastAsia="tr-TR"/>
        </w:rPr>
        <w:drawing>
          <wp:inline distT="0" distB="0" distL="0" distR="0">
            <wp:extent cx="5956300" cy="6000750"/>
            <wp:effectExtent l="19050" t="0" r="6350" b="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0" cy="6000750"/>
                    </a:xfrm>
                    <a:prstGeom prst="rect">
                      <a:avLst/>
                    </a:prstGeom>
                    <a:noFill/>
                    <a:ln>
                      <a:noFill/>
                    </a:ln>
                  </pic:spPr>
                </pic:pic>
              </a:graphicData>
            </a:graphic>
          </wp:inline>
        </w:drawing>
      </w:r>
    </w:p>
    <w:p w:rsidR="00647829" w:rsidRPr="00A218D7" w:rsidRDefault="00647829" w:rsidP="008850F8">
      <w:pPr>
        <w:pStyle w:val="paraf"/>
        <w:rPr>
          <w:rFonts w:ascii="Times New Roman" w:hAnsi="Times New Roman"/>
          <w:color w:val="000000"/>
          <w:sz w:val="22"/>
          <w:szCs w:val="22"/>
        </w:rPr>
      </w:pPr>
      <w:r w:rsidRPr="00A218D7">
        <w:rPr>
          <w:rFonts w:ascii="Times New Roman" w:hAnsi="Times New Roman"/>
          <w:noProof/>
          <w:spacing w:val="5"/>
          <w:sz w:val="22"/>
          <w:szCs w:val="22"/>
        </w:rPr>
        <w:lastRenderedPageBreak/>
        <w:drawing>
          <wp:inline distT="0" distB="0" distL="0" distR="0">
            <wp:extent cx="5499100" cy="5873750"/>
            <wp:effectExtent l="19050" t="0" r="6350" b="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5873750"/>
                    </a:xfrm>
                    <a:prstGeom prst="rect">
                      <a:avLst/>
                    </a:prstGeom>
                    <a:noFill/>
                    <a:ln>
                      <a:noFill/>
                    </a:ln>
                  </pic:spPr>
                </pic:pic>
              </a:graphicData>
            </a:graphic>
          </wp:inline>
        </w:drawing>
      </w:r>
    </w:p>
    <w:p w:rsidR="007037B4" w:rsidRPr="00A218D7" w:rsidRDefault="007037B4" w:rsidP="008850F8">
      <w:pPr>
        <w:pStyle w:val="paraf"/>
        <w:rPr>
          <w:rFonts w:ascii="Times New Roman" w:hAnsi="Times New Roman"/>
          <w:color w:val="000000"/>
          <w:sz w:val="22"/>
          <w:szCs w:val="22"/>
        </w:rPr>
      </w:pPr>
    </w:p>
    <w:p w:rsidR="007037B4" w:rsidRPr="00A218D7" w:rsidRDefault="007037B4" w:rsidP="008850F8">
      <w:pPr>
        <w:pStyle w:val="paraf"/>
        <w:rPr>
          <w:rFonts w:ascii="Times New Roman" w:hAnsi="Times New Roman"/>
          <w:color w:val="000000"/>
          <w:sz w:val="22"/>
          <w:szCs w:val="22"/>
        </w:rPr>
      </w:pPr>
    </w:p>
    <w:p w:rsidR="00066833" w:rsidRPr="00A218D7" w:rsidRDefault="00B6493D" w:rsidP="00BD64AE">
      <w:pPr>
        <w:pStyle w:val="paraf"/>
        <w:ind w:left="600"/>
        <w:rPr>
          <w:rFonts w:ascii="Times New Roman" w:hAnsi="Times New Roman"/>
          <w:color w:val="000000"/>
          <w:sz w:val="22"/>
          <w:szCs w:val="22"/>
        </w:rPr>
      </w:pPr>
      <w:r w:rsidRPr="00A218D7">
        <w:rPr>
          <w:rFonts w:ascii="Times New Roman" w:hAnsi="Times New Roman"/>
          <w:color w:val="000000"/>
          <w:sz w:val="22"/>
          <w:szCs w:val="22"/>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w:t>
      </w:r>
      <w:r w:rsidRPr="00A218D7">
        <w:rPr>
          <w:rFonts w:ascii="Times New Roman" w:hAnsi="Times New Roman"/>
          <w:color w:val="000000"/>
          <w:sz w:val="22"/>
          <w:szCs w:val="22"/>
        </w:rPr>
        <w:lastRenderedPageBreak/>
        <w:t xml:space="preserve">lambaları ile ayrı olmalıdır. (EK: 2) </w:t>
      </w:r>
      <w:r w:rsidR="00066833" w:rsidRPr="00A218D7">
        <w:rPr>
          <w:rFonts w:ascii="Times New Roman" w:hAnsi="Times New Roman"/>
          <w:noProof/>
          <w:spacing w:val="5"/>
          <w:sz w:val="22"/>
          <w:szCs w:val="22"/>
        </w:rPr>
        <w:drawing>
          <wp:inline distT="0" distB="0" distL="0" distR="0">
            <wp:extent cx="5676900" cy="5530850"/>
            <wp:effectExtent l="19050" t="0" r="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441" cy="5537223"/>
                    </a:xfrm>
                    <a:prstGeom prst="rect">
                      <a:avLst/>
                    </a:prstGeom>
                    <a:noFill/>
                    <a:ln>
                      <a:noFill/>
                    </a:ln>
                  </pic:spPr>
                </pic:pic>
              </a:graphicData>
            </a:graphic>
          </wp:inline>
        </w:drawing>
      </w:r>
    </w:p>
    <w:p w:rsidR="001C4691" w:rsidRPr="00A218D7" w:rsidRDefault="001C4691" w:rsidP="008850F8">
      <w:pPr>
        <w:pStyle w:val="paraf"/>
        <w:rPr>
          <w:rFonts w:ascii="Times New Roman" w:hAnsi="Times New Roman"/>
          <w:color w:val="000000"/>
          <w:sz w:val="22"/>
          <w:szCs w:val="22"/>
        </w:rPr>
      </w:pP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d) Okul servis araçlarının kapıları şoför tarafından açılıp kapatılabilecek şekilde otomatik (Havalı, Hidrolikliv.b.)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Pr="00A218D7" w:rsidRDefault="008F482B" w:rsidP="008850F8">
      <w:pPr>
        <w:pStyle w:val="paraf"/>
        <w:rPr>
          <w:rFonts w:ascii="Times New Roman" w:hAnsi="Times New Roman"/>
          <w:color w:val="000000"/>
          <w:sz w:val="22"/>
          <w:szCs w:val="22"/>
        </w:rPr>
      </w:pPr>
    </w:p>
    <w:p w:rsidR="003A2226" w:rsidRPr="00A218D7" w:rsidRDefault="003A2226" w:rsidP="008850F8">
      <w:pPr>
        <w:pStyle w:val="paraf"/>
        <w:rPr>
          <w:rFonts w:ascii="Times New Roman" w:hAnsi="Times New Roman"/>
          <w:color w:val="000000"/>
          <w:sz w:val="22"/>
          <w:szCs w:val="22"/>
        </w:rPr>
      </w:pPr>
    </w:p>
    <w:p w:rsidR="003A2226" w:rsidRPr="00A218D7" w:rsidRDefault="003A2226" w:rsidP="008850F8">
      <w:pPr>
        <w:pStyle w:val="paraf"/>
        <w:rPr>
          <w:rFonts w:ascii="Times New Roman" w:hAnsi="Times New Roman"/>
          <w:color w:val="000000"/>
          <w:sz w:val="22"/>
          <w:szCs w:val="22"/>
        </w:rPr>
      </w:pPr>
    </w:p>
    <w:p w:rsidR="003A2226" w:rsidRPr="00A218D7" w:rsidRDefault="003A2226" w:rsidP="008850F8">
      <w:pPr>
        <w:pStyle w:val="paraf"/>
        <w:rPr>
          <w:rFonts w:ascii="Times New Roman" w:hAnsi="Times New Roman"/>
          <w:color w:val="000000"/>
          <w:sz w:val="22"/>
          <w:szCs w:val="22"/>
        </w:rPr>
      </w:pPr>
    </w:p>
    <w:p w:rsidR="003A2226" w:rsidRPr="00A218D7" w:rsidRDefault="003A2226" w:rsidP="008850F8">
      <w:pPr>
        <w:pStyle w:val="paraf"/>
        <w:rPr>
          <w:rFonts w:ascii="Times New Roman" w:hAnsi="Times New Roman"/>
          <w:color w:val="000000"/>
          <w:sz w:val="22"/>
          <w:szCs w:val="22"/>
        </w:rPr>
      </w:pPr>
    </w:p>
    <w:tbl>
      <w:tblPr>
        <w:tblW w:w="8789" w:type="dxa"/>
        <w:jc w:val="center"/>
        <w:tblLook w:val="04A0"/>
      </w:tblPr>
      <w:tblGrid>
        <w:gridCol w:w="2606"/>
        <w:gridCol w:w="3094"/>
        <w:gridCol w:w="3089"/>
      </w:tblGrid>
      <w:tr w:rsidR="00F969E8" w:rsidRPr="00A218D7"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BD64AE">
            <w:pPr>
              <w:pStyle w:val="AralkYok"/>
              <w:rPr>
                <w:sz w:val="22"/>
                <w:szCs w:val="22"/>
              </w:rPr>
            </w:pPr>
            <w:r w:rsidRPr="00A218D7">
              <w:rPr>
                <w:sz w:val="22"/>
                <w:szCs w:val="22"/>
              </w:rPr>
              <w:t>EK-3</w:t>
            </w:r>
          </w:p>
          <w:p w:rsidR="00F969E8" w:rsidRPr="00A218D7" w:rsidRDefault="00F969E8" w:rsidP="003A2226">
            <w:pPr>
              <w:pStyle w:val="AralkYok"/>
              <w:jc w:val="center"/>
              <w:rPr>
                <w:sz w:val="22"/>
                <w:szCs w:val="22"/>
              </w:rPr>
            </w:pPr>
            <w:r w:rsidRPr="00A218D7">
              <w:rPr>
                <w:sz w:val="22"/>
                <w:szCs w:val="22"/>
              </w:rPr>
              <w:t>T.C.</w:t>
            </w:r>
          </w:p>
          <w:p w:rsidR="00F969E8" w:rsidRPr="00A218D7" w:rsidRDefault="00F969E8" w:rsidP="003A2226">
            <w:pPr>
              <w:pStyle w:val="AralkYok"/>
              <w:jc w:val="center"/>
              <w:rPr>
                <w:sz w:val="22"/>
                <w:szCs w:val="22"/>
              </w:rPr>
            </w:pPr>
            <w:r w:rsidRPr="00A218D7">
              <w:rPr>
                <w:sz w:val="22"/>
                <w:szCs w:val="22"/>
              </w:rPr>
              <w:t>......................................VALİLİĞİ</w:t>
            </w:r>
          </w:p>
          <w:p w:rsidR="00F969E8" w:rsidRPr="00A218D7" w:rsidRDefault="00F969E8" w:rsidP="003A2226">
            <w:pPr>
              <w:pStyle w:val="AralkYok"/>
              <w:jc w:val="center"/>
              <w:rPr>
                <w:sz w:val="22"/>
                <w:szCs w:val="22"/>
              </w:rPr>
            </w:pPr>
            <w:r w:rsidRPr="00A218D7">
              <w:rPr>
                <w:sz w:val="22"/>
                <w:szCs w:val="22"/>
              </w:rPr>
              <w:t>......................................EMNİYET MÜDÜRLÜĞÜ</w:t>
            </w:r>
          </w:p>
          <w:p w:rsidR="00F969E8" w:rsidRPr="00A218D7" w:rsidRDefault="00F969E8" w:rsidP="003A2226">
            <w:pPr>
              <w:pStyle w:val="AralkYok"/>
              <w:jc w:val="center"/>
              <w:rPr>
                <w:sz w:val="22"/>
                <w:szCs w:val="22"/>
              </w:rPr>
            </w:pPr>
            <w:r w:rsidRPr="00A218D7">
              <w:rPr>
                <w:sz w:val="22"/>
                <w:szCs w:val="22"/>
              </w:rPr>
              <w:t>............................TRAFİK DENETLEME ŞUBE MÜDÜRLÜĞÜ</w:t>
            </w:r>
          </w:p>
          <w:p w:rsidR="00F969E8" w:rsidRPr="00A218D7" w:rsidRDefault="00F969E8" w:rsidP="003A2226">
            <w:pPr>
              <w:pStyle w:val="AralkYok"/>
              <w:jc w:val="center"/>
              <w:rPr>
                <w:sz w:val="22"/>
                <w:szCs w:val="22"/>
              </w:rPr>
            </w:pPr>
            <w:r w:rsidRPr="00A218D7">
              <w:rPr>
                <w:sz w:val="22"/>
                <w:szCs w:val="22"/>
              </w:rPr>
              <w:t>BÜRO AMİRLİĞİ</w:t>
            </w:r>
          </w:p>
          <w:p w:rsidR="00F969E8" w:rsidRPr="00A218D7" w:rsidRDefault="00F969E8" w:rsidP="003A2226">
            <w:pPr>
              <w:pStyle w:val="AralkYok"/>
              <w:jc w:val="center"/>
              <w:rPr>
                <w:sz w:val="22"/>
                <w:szCs w:val="22"/>
              </w:rPr>
            </w:pPr>
            <w:r w:rsidRPr="00A218D7">
              <w:rPr>
                <w:sz w:val="22"/>
                <w:szCs w:val="22"/>
              </w:rPr>
              <w:t>OKUL SERVİS ARAÇI BAKIM VE ONARIM TAKİP FORMU</w:t>
            </w:r>
          </w:p>
        </w:tc>
      </w:tr>
      <w:tr w:rsidR="00F969E8" w:rsidRPr="00A218D7"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tc>
      </w:tr>
      <w:tr w:rsidR="00F969E8" w:rsidRPr="00A218D7"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tc>
      </w:tr>
      <w:tr w:rsidR="00F969E8" w:rsidRPr="00A218D7"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tc>
      </w:tr>
      <w:tr w:rsidR="00F969E8" w:rsidRPr="00A218D7"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tc>
      </w:tr>
      <w:tr w:rsidR="00F969E8" w:rsidRPr="00A218D7"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w:t>
            </w:r>
          </w:p>
        </w:tc>
      </w:tr>
      <w:tr w:rsidR="00F969E8" w:rsidRPr="00A218D7"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BAKIM VE ONARIMI YAPAN FİRMA KAŞE VE YETKİLİSİNİN İMZASI</w:t>
            </w:r>
          </w:p>
        </w:tc>
      </w:tr>
      <w:tr w:rsidR="00F969E8" w:rsidRPr="00A218D7"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Pr="00A218D7" w:rsidRDefault="00F969E8" w:rsidP="008850F8">
            <w:pPr>
              <w:jc w:val="both"/>
              <w:rPr>
                <w:rFonts w:ascii="Times New Roman" w:hAnsi="Times New Roman" w:cs="Times New Roman"/>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Pr="00A218D7" w:rsidRDefault="00F969E8" w:rsidP="008850F8">
            <w:pPr>
              <w:jc w:val="both"/>
              <w:rPr>
                <w:rFonts w:ascii="Times New Roman" w:hAnsi="Times New Roman" w:cs="Times New Roman"/>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969E8" w:rsidRPr="00A218D7"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Pr="00A218D7" w:rsidRDefault="00F969E8" w:rsidP="008850F8">
            <w:pPr>
              <w:jc w:val="both"/>
              <w:rPr>
                <w:rFonts w:ascii="Times New Roman" w:hAnsi="Times New Roman" w:cs="Times New Roman"/>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Pr="00A218D7" w:rsidRDefault="00F969E8" w:rsidP="008850F8">
            <w:pPr>
              <w:jc w:val="both"/>
              <w:rPr>
                <w:rFonts w:ascii="Times New Roman" w:hAnsi="Times New Roman" w:cs="Times New Roman"/>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Pr="00A218D7" w:rsidRDefault="00F969E8" w:rsidP="008850F8">
            <w:pPr>
              <w:jc w:val="both"/>
              <w:rPr>
                <w:rFonts w:ascii="Times New Roman" w:hAnsi="Times New Roman" w:cs="Times New Roman"/>
              </w:rPr>
            </w:pPr>
            <w:r w:rsidRPr="00A218D7">
              <w:rPr>
                <w:rFonts w:ascii="Times New Roman" w:hAnsi="Times New Roman" w:cs="Times New Roman"/>
              </w:rPr>
              <w:t xml:space="preserve">2918 sayılı Karayolları Trafik Kanunu ile Karayolları Trafik Yönetmeliği, Muayene </w:t>
            </w:r>
            <w:r w:rsidRPr="00A218D7">
              <w:rPr>
                <w:rFonts w:ascii="Times New Roman" w:hAnsi="Times New Roman" w:cs="Times New Roman"/>
              </w:rPr>
              <w:lastRenderedPageBreak/>
              <w:t>İstasyonlarının Açılması ve İşletilmesi Hakkında Yönetmelik ve Araçların İmal Tadil ve Montajı Hakkında Yönetmelik'lerde belirtilen hususlar doğrultusunda, aracın bakım ve onarımı yapılmıştır.</w:t>
            </w:r>
          </w:p>
        </w:tc>
      </w:tr>
    </w:tbl>
    <w:p w:rsidR="00B6493D" w:rsidRPr="00A218D7" w:rsidRDefault="00B6493D" w:rsidP="008850F8">
      <w:pPr>
        <w:pStyle w:val="paraf"/>
        <w:rPr>
          <w:rFonts w:ascii="Times New Roman" w:hAnsi="Times New Roman"/>
          <w:color w:val="000000" w:themeColor="text1"/>
          <w:sz w:val="22"/>
          <w:szCs w:val="22"/>
        </w:rPr>
      </w:pPr>
      <w:r w:rsidRPr="00A218D7">
        <w:rPr>
          <w:rStyle w:val="Gl"/>
          <w:rFonts w:ascii="Times New Roman" w:hAnsi="Times New Roman"/>
          <w:color w:val="000000" w:themeColor="text1"/>
          <w:sz w:val="22"/>
          <w:szCs w:val="22"/>
        </w:rPr>
        <w:lastRenderedPageBreak/>
        <w:t>f) (Değişik bend : 17.9.2009/27352 RG)</w:t>
      </w:r>
      <w:r w:rsidRPr="00A218D7">
        <w:rPr>
          <w:rFonts w:ascii="Times New Roman" w:hAnsi="Times New Roman"/>
          <w:color w:val="000000" w:themeColor="text1"/>
          <w:sz w:val="22"/>
          <w:szCs w:val="22"/>
        </w:rPr>
        <w:t> </w:t>
      </w:r>
      <w:r w:rsidRPr="00A218D7">
        <w:rPr>
          <w:rStyle w:val="Gl"/>
          <w:rFonts w:ascii="Times New Roman" w:hAnsi="Times New Roman"/>
          <w:color w:val="000000" w:themeColor="text1"/>
          <w:sz w:val="22"/>
          <w:szCs w:val="22"/>
        </w:rPr>
        <w:t xml:space="preserve">Okul Servis Aracı olarak kullanılacak taşıtların yaşları </w:t>
      </w:r>
      <w:r w:rsidR="00926DF9" w:rsidRPr="00A218D7">
        <w:rPr>
          <w:rStyle w:val="Gl"/>
          <w:rFonts w:ascii="Times New Roman" w:hAnsi="Times New Roman"/>
          <w:color w:val="000000" w:themeColor="text1"/>
          <w:sz w:val="22"/>
          <w:szCs w:val="22"/>
        </w:rPr>
        <w:t>12 (ONİKİ)</w:t>
      </w:r>
      <w:r w:rsidRPr="00A218D7">
        <w:rPr>
          <w:rStyle w:val="Gl"/>
          <w:rFonts w:ascii="Times New Roman" w:hAnsi="Times New Roman"/>
          <w:color w:val="000000" w:themeColor="text1"/>
          <w:sz w:val="22"/>
          <w:szCs w:val="22"/>
        </w:rPr>
        <w:t xml:space="preserve"> yaşından büyük olmamalıdır. Taşıtların yaşı fabrikasınca imal edildiği tarihten sonra gelen ilk takvim yılı esas alınarak hesaplanır.</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218D7" w:rsidRDefault="00B6493D" w:rsidP="008850F8">
      <w:pPr>
        <w:pStyle w:val="paraf"/>
        <w:rPr>
          <w:rFonts w:ascii="Times New Roman" w:hAnsi="Times New Roman"/>
          <w:color w:val="000000"/>
          <w:sz w:val="22"/>
          <w:szCs w:val="22"/>
        </w:rPr>
      </w:pPr>
      <w:r w:rsidRPr="00A218D7">
        <w:rPr>
          <w:rFonts w:ascii="Times New Roman" w:hAnsi="Times New Roman"/>
          <w:color w:val="000000"/>
          <w:sz w:val="22"/>
          <w:szCs w:val="22"/>
        </w:rPr>
        <w:t xml:space="preserve">h) Okul servis aracı; Araçların İmal, Tadil ve Montajı Hakkındaki Yönetmelik hükümlerine uygun olmalıdır. </w:t>
      </w:r>
    </w:p>
    <w:p w:rsidR="00B6493D" w:rsidRPr="00A218D7" w:rsidRDefault="00676A0F" w:rsidP="008850F8">
      <w:pPr>
        <w:pStyle w:val="paraf"/>
        <w:rPr>
          <w:rFonts w:ascii="Times New Roman" w:hAnsi="Times New Roman"/>
          <w:color w:val="000000"/>
          <w:sz w:val="22"/>
          <w:szCs w:val="22"/>
        </w:rPr>
      </w:pPr>
      <w:r w:rsidRPr="00A218D7">
        <w:rPr>
          <w:rFonts w:ascii="Times New Roman" w:hAnsi="Times New Roman"/>
          <w:color w:val="000000"/>
          <w:sz w:val="22"/>
          <w:szCs w:val="22"/>
        </w:rPr>
        <w:t>ı</w:t>
      </w:r>
      <w:r w:rsidR="00B6493D" w:rsidRPr="00A218D7">
        <w:rPr>
          <w:rFonts w:ascii="Times New Roman" w:hAnsi="Times New Roman"/>
          <w:color w:val="000000"/>
          <w:sz w:val="22"/>
          <w:szCs w:val="22"/>
        </w:rPr>
        <w:t xml:space="preserve">) Taşıtlarda her öğrenci için bir emniyet kemeri bulunmalıdır. </w:t>
      </w:r>
    </w:p>
    <w:p w:rsidR="00B6493D" w:rsidRPr="00A218D7" w:rsidRDefault="00676A0F" w:rsidP="008850F8">
      <w:pPr>
        <w:pStyle w:val="paraf"/>
        <w:rPr>
          <w:rFonts w:ascii="Times New Roman" w:hAnsi="Times New Roman"/>
          <w:color w:val="000000"/>
          <w:sz w:val="22"/>
          <w:szCs w:val="22"/>
        </w:rPr>
      </w:pPr>
      <w:r w:rsidRPr="00A218D7">
        <w:rPr>
          <w:rFonts w:ascii="Times New Roman" w:hAnsi="Times New Roman"/>
          <w:color w:val="000000"/>
          <w:sz w:val="22"/>
          <w:szCs w:val="22"/>
        </w:rPr>
        <w:t>i</w:t>
      </w:r>
      <w:r w:rsidR="00B6493D" w:rsidRPr="00A218D7">
        <w:rPr>
          <w:rFonts w:ascii="Times New Roman" w:hAnsi="Times New Roman"/>
          <w:color w:val="000000"/>
          <w:sz w:val="22"/>
          <w:szCs w:val="22"/>
        </w:rPr>
        <w:t xml:space="preserve">) Taşıtlarda görüntü ve müzik sistemleri taşıma hizmeti sırasında kullanılmamalıdır. </w:t>
      </w:r>
    </w:p>
    <w:p w:rsidR="00B6493D" w:rsidRPr="00A218D7" w:rsidRDefault="00F22CDC"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bCs/>
        </w:rPr>
        <w:t>Madde 5</w:t>
      </w:r>
      <w:r w:rsidR="00B838DF" w:rsidRPr="00A218D7">
        <w:rPr>
          <w:rFonts w:ascii="Times New Roman" w:hAnsi="Times New Roman" w:cs="Times New Roman"/>
          <w:b/>
          <w:bCs/>
        </w:rPr>
        <w:t>3</w:t>
      </w:r>
      <w:r w:rsidRPr="00A218D7">
        <w:rPr>
          <w:rFonts w:ascii="Times New Roman" w:hAnsi="Times New Roman" w:cs="Times New Roman"/>
          <w:b/>
          <w:bCs/>
        </w:rPr>
        <w:t xml:space="preserve">- </w:t>
      </w:r>
      <w:r w:rsidR="00B6493D" w:rsidRPr="00A218D7">
        <w:rPr>
          <w:rFonts w:ascii="Times New Roman" w:hAnsi="Times New Roman" w:cs="Times New Roman"/>
        </w:rPr>
        <w:t xml:space="preserve">Sürücü Hatalarını </w:t>
      </w:r>
      <w:r w:rsidR="00B6493D" w:rsidRPr="00A218D7">
        <w:rPr>
          <w:rFonts w:ascii="Times New Roman" w:hAnsi="Times New Roman" w:cs="Times New Roman"/>
          <w:b/>
          <w:color w:val="FF0000"/>
        </w:rPr>
        <w:t xml:space="preserve">0 </w:t>
      </w:r>
      <w:r w:rsidR="0042026F" w:rsidRPr="00A218D7">
        <w:rPr>
          <w:rFonts w:ascii="Times New Roman" w:hAnsi="Times New Roman" w:cs="Times New Roman"/>
          <w:b/>
          <w:color w:val="FF0000"/>
        </w:rPr>
        <w:t>(</w:t>
      </w:r>
      <w:r w:rsidR="00D34636" w:rsidRPr="00A218D7">
        <w:rPr>
          <w:rFonts w:ascii="Times New Roman" w:hAnsi="Times New Roman" w:cs="Times New Roman"/>
          <w:b/>
          <w:color w:val="FF0000"/>
        </w:rPr>
        <w:t>472</w:t>
      </w:r>
      <w:r w:rsidR="0042026F" w:rsidRPr="00A218D7">
        <w:rPr>
          <w:rFonts w:ascii="Times New Roman" w:hAnsi="Times New Roman" w:cs="Times New Roman"/>
          <w:b/>
          <w:color w:val="FF0000"/>
        </w:rPr>
        <w:t>)</w:t>
      </w:r>
      <w:r w:rsidR="00D34636" w:rsidRPr="00A218D7">
        <w:rPr>
          <w:rFonts w:ascii="Times New Roman" w:hAnsi="Times New Roman" w:cs="Times New Roman"/>
          <w:b/>
          <w:color w:val="FF0000"/>
        </w:rPr>
        <w:t xml:space="preserve"> </w:t>
      </w:r>
      <w:r w:rsidR="00BD64AE" w:rsidRPr="00A218D7">
        <w:rPr>
          <w:rFonts w:ascii="Times New Roman" w:hAnsi="Times New Roman" w:cs="Times New Roman"/>
          <w:b/>
          <w:color w:val="FF0000"/>
        </w:rPr>
        <w:t>711 40 40</w:t>
      </w:r>
      <w:r w:rsidR="00D34636" w:rsidRPr="00A218D7">
        <w:rPr>
          <w:rFonts w:ascii="Times New Roman" w:hAnsi="Times New Roman" w:cs="Times New Roman"/>
          <w:b/>
          <w:color w:val="FF0000"/>
        </w:rPr>
        <w:t xml:space="preserve"> </w:t>
      </w:r>
      <w:r w:rsidR="00B6493D" w:rsidRPr="00A218D7">
        <w:rPr>
          <w:rFonts w:ascii="Times New Roman" w:hAnsi="Times New Roman" w:cs="Times New Roman"/>
        </w:rPr>
        <w:t>Numaralı Telefona Bildiriniz yazısını araçlarının arka camına rahatça görülebilecek şekilde asmak zorundadırlar</w:t>
      </w:r>
    </w:p>
    <w:p w:rsidR="007B5979" w:rsidRPr="00A218D7" w:rsidRDefault="007B5979" w:rsidP="008850F8">
      <w:pPr>
        <w:autoSpaceDE w:val="0"/>
        <w:autoSpaceDN w:val="0"/>
        <w:adjustRightInd w:val="0"/>
        <w:spacing w:after="0" w:line="240" w:lineRule="auto"/>
        <w:jc w:val="both"/>
        <w:rPr>
          <w:rFonts w:ascii="Times New Roman" w:hAnsi="Times New Roman" w:cs="Times New Roman"/>
        </w:rPr>
      </w:pPr>
    </w:p>
    <w:p w:rsidR="00B6493D" w:rsidRPr="00A218D7" w:rsidRDefault="00B838DF" w:rsidP="00345DF9">
      <w:pPr>
        <w:pStyle w:val="AralkYok"/>
        <w:rPr>
          <w:sz w:val="22"/>
          <w:szCs w:val="22"/>
        </w:rPr>
      </w:pPr>
      <w:r w:rsidRPr="00A218D7">
        <w:rPr>
          <w:b/>
          <w:bCs/>
          <w:sz w:val="22"/>
          <w:szCs w:val="22"/>
        </w:rPr>
        <w:t>Madde 54</w:t>
      </w:r>
      <w:r w:rsidR="007B5979" w:rsidRPr="00A218D7">
        <w:rPr>
          <w:b/>
          <w:bCs/>
          <w:sz w:val="22"/>
          <w:szCs w:val="22"/>
        </w:rPr>
        <w:t xml:space="preserve">- </w:t>
      </w:r>
      <w:r w:rsidR="00B6493D" w:rsidRPr="00A218D7">
        <w:rPr>
          <w:sz w:val="22"/>
          <w:szCs w:val="22"/>
        </w:rPr>
        <w:t>Okul servis araçlarında sağlık çantası (ilk yardım malzemelerinin bulunduğu) trafik seti bulundurmak.</w:t>
      </w:r>
    </w:p>
    <w:p w:rsidR="00254A5C" w:rsidRPr="00A218D7" w:rsidRDefault="00254A5C" w:rsidP="00345DF9">
      <w:pPr>
        <w:pStyle w:val="AralkYok"/>
        <w:rPr>
          <w:sz w:val="22"/>
          <w:szCs w:val="22"/>
        </w:rPr>
      </w:pPr>
    </w:p>
    <w:p w:rsidR="0079312D" w:rsidRPr="00A218D7" w:rsidRDefault="0079312D" w:rsidP="00345DF9">
      <w:pPr>
        <w:pStyle w:val="AralkYok"/>
        <w:rPr>
          <w:b/>
          <w:bCs/>
          <w:sz w:val="22"/>
          <w:szCs w:val="22"/>
        </w:rPr>
      </w:pPr>
      <w:r w:rsidRPr="00A218D7">
        <w:rPr>
          <w:b/>
          <w:bCs/>
          <w:sz w:val="22"/>
          <w:szCs w:val="22"/>
        </w:rPr>
        <w:t>Madde 5</w:t>
      </w:r>
      <w:r w:rsidR="00254A5C" w:rsidRPr="00A218D7">
        <w:rPr>
          <w:b/>
          <w:bCs/>
          <w:sz w:val="22"/>
          <w:szCs w:val="22"/>
        </w:rPr>
        <w:t>5</w:t>
      </w:r>
      <w:r w:rsidRPr="00A218D7">
        <w:rPr>
          <w:b/>
          <w:bCs/>
          <w:sz w:val="22"/>
          <w:szCs w:val="22"/>
        </w:rPr>
        <w:t>-</w:t>
      </w:r>
    </w:p>
    <w:p w:rsidR="0079312D" w:rsidRPr="00A218D7" w:rsidRDefault="0079312D"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TEKLİF DOSYASINDA BULUNMASI GEREKLİ BELGELER:</w:t>
      </w:r>
    </w:p>
    <w:p w:rsidR="009178E9" w:rsidRPr="00A218D7" w:rsidRDefault="009178E9"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 xml:space="preserve">Sanayi Ticaret Odası veya Meslek odası Belgesi </w:t>
      </w:r>
    </w:p>
    <w:p w:rsidR="009178E9" w:rsidRPr="00A218D7" w:rsidRDefault="009178E9"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Teklif vermeye yetkili olduğunu gösteren imza beyannamesi</w:t>
      </w:r>
    </w:p>
    <w:p w:rsidR="00435AEC" w:rsidRPr="00A218D7" w:rsidRDefault="00435AEC"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Ticaret Sicil Gazetesi</w:t>
      </w:r>
    </w:p>
    <w:p w:rsidR="0079312D" w:rsidRPr="00A218D7" w:rsidRDefault="004A7217"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 xml:space="preserve">Birim Teklif Mektubu </w:t>
      </w:r>
    </w:p>
    <w:p w:rsidR="00435AEC" w:rsidRPr="00A218D7" w:rsidRDefault="00435AEC"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Geçici Teminat Mektubu ya da Dekontu</w:t>
      </w:r>
    </w:p>
    <w:p w:rsidR="00435AEC" w:rsidRPr="00A218D7" w:rsidRDefault="00435AEC"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Vekaleten ihaleye katılma halinde vekil adına düzenlenmiş</w:t>
      </w:r>
      <w:r w:rsidR="007C0982" w:rsidRPr="00A218D7">
        <w:rPr>
          <w:rFonts w:ascii="Times New Roman" w:hAnsi="Times New Roman" w:cs="Times New Roman"/>
        </w:rPr>
        <w:t>, ihaleye katılmaya ilişkin noter onaylı vekaletname ile vekilin noter tasdikli imza beyannamesi</w:t>
      </w:r>
      <w:bookmarkStart w:id="0" w:name="_GoBack"/>
      <w:bookmarkEnd w:id="0"/>
    </w:p>
    <w:p w:rsidR="007C0982" w:rsidRPr="00A218D7" w:rsidRDefault="007C0982"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İhale Dosyası Satın Aldığına Dair Belge</w:t>
      </w:r>
    </w:p>
    <w:p w:rsidR="007C0982" w:rsidRPr="00A218D7" w:rsidRDefault="007C0982" w:rsidP="008850F8">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Tebligat için adres beyanı ve Telefon numarası</w:t>
      </w:r>
    </w:p>
    <w:p w:rsidR="007C0982" w:rsidRPr="00A218D7" w:rsidRDefault="007C0982" w:rsidP="008850F8">
      <w:pPr>
        <w:autoSpaceDE w:val="0"/>
        <w:autoSpaceDN w:val="0"/>
        <w:adjustRightInd w:val="0"/>
        <w:spacing w:after="0" w:line="240" w:lineRule="auto"/>
        <w:jc w:val="both"/>
        <w:rPr>
          <w:rFonts w:ascii="Times New Roman" w:hAnsi="Times New Roman" w:cs="Times New Roman"/>
        </w:rPr>
      </w:pPr>
    </w:p>
    <w:p w:rsidR="0079312D" w:rsidRPr="00A218D7" w:rsidRDefault="007C0982"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b/>
          <w:color w:val="FF0000"/>
          <w:u w:val="single"/>
        </w:rPr>
        <w:t xml:space="preserve">ARAÇ VE SÜRÜCÜ BELGELERİ </w:t>
      </w:r>
      <w:r w:rsidR="00E30303" w:rsidRPr="00A218D7">
        <w:rPr>
          <w:rFonts w:ascii="Times New Roman" w:hAnsi="Times New Roman" w:cs="Times New Roman"/>
          <w:b/>
          <w:color w:val="FF0000"/>
          <w:u w:val="single"/>
        </w:rPr>
        <w:t>TEKLİFLE BİRLİKTE</w:t>
      </w:r>
      <w:r w:rsidRPr="00A218D7">
        <w:rPr>
          <w:rFonts w:ascii="Times New Roman" w:hAnsi="Times New Roman" w:cs="Times New Roman"/>
          <w:b/>
          <w:color w:val="FF0000"/>
          <w:u w:val="single"/>
        </w:rPr>
        <w:t xml:space="preserve"> İDAREYE TESLİM EDİLECEKTİR</w:t>
      </w:r>
      <w:r w:rsidR="000434BD" w:rsidRPr="00A218D7">
        <w:rPr>
          <w:rFonts w:ascii="Times New Roman" w:hAnsi="Times New Roman" w:cs="Times New Roman"/>
        </w:rPr>
        <w:t>.</w:t>
      </w:r>
    </w:p>
    <w:p w:rsidR="0079312D" w:rsidRPr="00A218D7" w:rsidRDefault="0079312D"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ARAÇ İÇİN:</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 xml:space="preserve">7. Araç Ruhsat Fotokopisi </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8. Kiralıksa taşıt kira sözleşmesi</w:t>
      </w:r>
      <w:r w:rsidR="007B11C6" w:rsidRPr="00A218D7">
        <w:rPr>
          <w:rFonts w:ascii="Times New Roman" w:hAnsi="Times New Roman" w:cs="Times New Roman"/>
        </w:rPr>
        <w:t xml:space="preserve"> (Noter Onaylı)</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9. Ferdi kaza koltuk sigortası</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10.Mali sorumluluk sigortası</w:t>
      </w:r>
    </w:p>
    <w:p w:rsidR="0079312D" w:rsidRPr="00A218D7" w:rsidRDefault="0079312D" w:rsidP="008850F8">
      <w:pPr>
        <w:autoSpaceDE w:val="0"/>
        <w:autoSpaceDN w:val="0"/>
        <w:adjustRightInd w:val="0"/>
        <w:spacing w:after="0" w:line="240" w:lineRule="auto"/>
        <w:jc w:val="both"/>
        <w:rPr>
          <w:rFonts w:ascii="Times New Roman" w:hAnsi="Times New Roman" w:cs="Times New Roman"/>
          <w:b/>
          <w:bCs/>
        </w:rPr>
      </w:pPr>
      <w:r w:rsidRPr="00A218D7">
        <w:rPr>
          <w:rFonts w:ascii="Times New Roman" w:hAnsi="Times New Roman" w:cs="Times New Roman"/>
          <w:b/>
          <w:bCs/>
        </w:rPr>
        <w:t>SÜRÜCÜ İÇİN:</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lastRenderedPageBreak/>
        <w:t>11. Ehliyet sureti</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12.Nüfus cüzdanı fotokopisi</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13.Sabıka kaydı</w:t>
      </w:r>
    </w:p>
    <w:p w:rsidR="0079312D" w:rsidRPr="00A218D7" w:rsidRDefault="0079312D" w:rsidP="008850F8">
      <w:pPr>
        <w:autoSpaceDE w:val="0"/>
        <w:autoSpaceDN w:val="0"/>
        <w:adjustRightInd w:val="0"/>
        <w:spacing w:after="0" w:line="240" w:lineRule="auto"/>
        <w:jc w:val="both"/>
        <w:rPr>
          <w:rFonts w:ascii="Times New Roman" w:hAnsi="Times New Roman" w:cs="Times New Roman"/>
        </w:rPr>
      </w:pPr>
      <w:r w:rsidRPr="00A218D7">
        <w:rPr>
          <w:rFonts w:ascii="Times New Roman" w:hAnsi="Times New Roman" w:cs="Times New Roman"/>
        </w:rPr>
        <w:t>14.Sağlık raporu</w:t>
      </w:r>
    </w:p>
    <w:p w:rsidR="00CD0292" w:rsidRPr="00A218D7" w:rsidRDefault="00CD0292" w:rsidP="008850F8">
      <w:pPr>
        <w:autoSpaceDE w:val="0"/>
        <w:autoSpaceDN w:val="0"/>
        <w:adjustRightInd w:val="0"/>
        <w:spacing w:after="0" w:line="240" w:lineRule="auto"/>
        <w:jc w:val="both"/>
        <w:rPr>
          <w:rFonts w:ascii="Times New Roman" w:hAnsi="Times New Roman" w:cs="Times New Roman"/>
        </w:rPr>
      </w:pPr>
    </w:p>
    <w:p w:rsidR="00CD0292" w:rsidRPr="00A218D7" w:rsidRDefault="00CD0292" w:rsidP="008850F8">
      <w:pPr>
        <w:pStyle w:val="AralkYok"/>
        <w:jc w:val="both"/>
        <w:rPr>
          <w:bCs/>
          <w:color w:val="000000" w:themeColor="text1"/>
          <w:sz w:val="22"/>
          <w:szCs w:val="22"/>
        </w:rPr>
      </w:pPr>
      <w:r w:rsidRPr="00A218D7">
        <w:rPr>
          <w:b/>
          <w:color w:val="000000" w:themeColor="text1"/>
          <w:sz w:val="22"/>
          <w:szCs w:val="22"/>
        </w:rPr>
        <w:t xml:space="preserve">Madde </w:t>
      </w:r>
      <w:r w:rsidR="00BE0CCE" w:rsidRPr="00A218D7">
        <w:rPr>
          <w:b/>
          <w:color w:val="000000" w:themeColor="text1"/>
          <w:sz w:val="22"/>
          <w:szCs w:val="22"/>
        </w:rPr>
        <w:t>56: İhaleyi</w:t>
      </w:r>
      <w:r w:rsidRPr="00A218D7">
        <w:rPr>
          <w:color w:val="000000" w:themeColor="text1"/>
          <w:sz w:val="22"/>
          <w:szCs w:val="22"/>
        </w:rPr>
        <w:t xml:space="preserve"> alan firmanın araçlarında ve </w:t>
      </w:r>
      <w:r w:rsidRPr="00A218D7">
        <w:rPr>
          <w:bCs/>
          <w:color w:val="000000" w:themeColor="text1"/>
          <w:sz w:val="22"/>
          <w:szCs w:val="22"/>
        </w:rPr>
        <w:t>kiralayacağı araçların tamamında araç takip sistemi ( GPS) takılı olacaktır.</w:t>
      </w:r>
    </w:p>
    <w:p w:rsidR="00CD0292" w:rsidRPr="00A218D7" w:rsidRDefault="00CD0292" w:rsidP="008850F8">
      <w:pPr>
        <w:pStyle w:val="AralkYok"/>
        <w:jc w:val="both"/>
        <w:rPr>
          <w:bCs/>
          <w:color w:val="000000" w:themeColor="text1"/>
          <w:sz w:val="22"/>
          <w:szCs w:val="22"/>
        </w:rPr>
      </w:pPr>
    </w:p>
    <w:p w:rsidR="00CD0292" w:rsidRPr="00A218D7" w:rsidRDefault="00CD0292" w:rsidP="008850F8">
      <w:pPr>
        <w:pStyle w:val="AralkYok"/>
        <w:jc w:val="both"/>
        <w:rPr>
          <w:bCs/>
          <w:color w:val="000000" w:themeColor="text1"/>
          <w:sz w:val="22"/>
          <w:szCs w:val="22"/>
        </w:rPr>
      </w:pPr>
      <w:r w:rsidRPr="00A218D7">
        <w:rPr>
          <w:b/>
          <w:bCs/>
          <w:color w:val="000000" w:themeColor="text1"/>
          <w:sz w:val="22"/>
          <w:szCs w:val="22"/>
        </w:rPr>
        <w:t xml:space="preserve">Madde </w:t>
      </w:r>
      <w:r w:rsidR="00BE0CCE" w:rsidRPr="00A218D7">
        <w:rPr>
          <w:b/>
          <w:bCs/>
          <w:color w:val="000000" w:themeColor="text1"/>
          <w:sz w:val="22"/>
          <w:szCs w:val="22"/>
        </w:rPr>
        <w:t>57: GPS</w:t>
      </w:r>
      <w:r w:rsidRPr="00A218D7">
        <w:rPr>
          <w:bCs/>
          <w:color w:val="000000" w:themeColor="text1"/>
          <w:sz w:val="22"/>
          <w:szCs w:val="22"/>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218D7">
        <w:rPr>
          <w:bCs/>
          <w:color w:val="000000" w:themeColor="text1"/>
          <w:sz w:val="22"/>
          <w:szCs w:val="22"/>
        </w:rPr>
        <w:t>i</w:t>
      </w:r>
      <w:r w:rsidRPr="00A218D7">
        <w:rPr>
          <w:bCs/>
          <w:color w:val="000000" w:themeColor="text1"/>
          <w:sz w:val="22"/>
          <w:szCs w:val="22"/>
        </w:rPr>
        <w:t xml:space="preserve">sinde en fazla 2(iki) günlük tutanağı dikkate alınacaktır, Araç takip sistemindeki sorun </w:t>
      </w:r>
      <w:r w:rsidR="00D16865" w:rsidRPr="00A218D7">
        <w:rPr>
          <w:bCs/>
          <w:color w:val="000000" w:themeColor="text1"/>
          <w:sz w:val="22"/>
          <w:szCs w:val="22"/>
        </w:rPr>
        <w:t>5</w:t>
      </w:r>
      <w:r w:rsidRPr="00A218D7">
        <w:rPr>
          <w:bCs/>
          <w:color w:val="000000" w:themeColor="text1"/>
          <w:sz w:val="22"/>
          <w:szCs w:val="22"/>
        </w:rPr>
        <w:t>(</w:t>
      </w:r>
      <w:r w:rsidR="00D16865" w:rsidRPr="00A218D7">
        <w:rPr>
          <w:bCs/>
          <w:color w:val="000000" w:themeColor="text1"/>
          <w:sz w:val="22"/>
          <w:szCs w:val="22"/>
        </w:rPr>
        <w:t>beş</w:t>
      </w:r>
      <w:r w:rsidRPr="00A218D7">
        <w:rPr>
          <w:bCs/>
          <w:color w:val="000000" w:themeColor="text1"/>
          <w:sz w:val="22"/>
          <w:szCs w:val="22"/>
        </w:rPr>
        <w:t>) gün içer</w:t>
      </w:r>
      <w:r w:rsidR="007907BD" w:rsidRPr="00A218D7">
        <w:rPr>
          <w:bCs/>
          <w:color w:val="000000" w:themeColor="text1"/>
          <w:sz w:val="22"/>
          <w:szCs w:val="22"/>
        </w:rPr>
        <w:t>i</w:t>
      </w:r>
      <w:r w:rsidRPr="00A218D7">
        <w:rPr>
          <w:bCs/>
          <w:color w:val="000000" w:themeColor="text1"/>
          <w:sz w:val="22"/>
          <w:szCs w:val="22"/>
        </w:rPr>
        <w:t>sinde giderilecektir. Araç takip</w:t>
      </w:r>
      <w:r w:rsidR="00D16865" w:rsidRPr="00A218D7">
        <w:rPr>
          <w:bCs/>
          <w:color w:val="000000" w:themeColor="text1"/>
          <w:sz w:val="22"/>
          <w:szCs w:val="22"/>
        </w:rPr>
        <w:t xml:space="preserve"> sisteminde veri alınmaması ve 5(beş</w:t>
      </w:r>
      <w:r w:rsidRPr="00A218D7">
        <w:rPr>
          <w:bCs/>
          <w:color w:val="000000" w:themeColor="text1"/>
          <w:sz w:val="22"/>
          <w:szCs w:val="22"/>
        </w:rPr>
        <w:t>) günden fazla sürmesi durumunda yükleniciye fazla süren günler için ödeme yapılmayacaktır.</w:t>
      </w:r>
    </w:p>
    <w:p w:rsidR="00CD0292" w:rsidRPr="00A218D7" w:rsidRDefault="00CD0292" w:rsidP="008850F8">
      <w:pPr>
        <w:pStyle w:val="AralkYok"/>
        <w:jc w:val="both"/>
        <w:rPr>
          <w:bCs/>
          <w:color w:val="000000" w:themeColor="text1"/>
          <w:sz w:val="22"/>
          <w:szCs w:val="22"/>
        </w:rPr>
      </w:pPr>
    </w:p>
    <w:p w:rsidR="00CD0292" w:rsidRPr="00A218D7" w:rsidRDefault="00CD0292" w:rsidP="008850F8">
      <w:pPr>
        <w:pStyle w:val="AralkYok"/>
        <w:jc w:val="both"/>
        <w:rPr>
          <w:bCs/>
          <w:color w:val="000000" w:themeColor="text1"/>
          <w:sz w:val="22"/>
          <w:szCs w:val="22"/>
        </w:rPr>
      </w:pPr>
      <w:r w:rsidRPr="00A218D7">
        <w:rPr>
          <w:b/>
          <w:bCs/>
          <w:color w:val="000000" w:themeColor="text1"/>
          <w:sz w:val="22"/>
          <w:szCs w:val="22"/>
        </w:rPr>
        <w:t xml:space="preserve">Madde </w:t>
      </w:r>
      <w:r w:rsidR="00BE0CCE" w:rsidRPr="00A218D7">
        <w:rPr>
          <w:b/>
          <w:bCs/>
          <w:color w:val="000000" w:themeColor="text1"/>
          <w:sz w:val="22"/>
          <w:szCs w:val="22"/>
        </w:rPr>
        <w:t>58: Taşıtlar</w:t>
      </w:r>
      <w:r w:rsidRPr="00A218D7">
        <w:rPr>
          <w:bCs/>
          <w:color w:val="000000" w:themeColor="text1"/>
          <w:sz w:val="22"/>
          <w:szCs w:val="22"/>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w:t>
      </w:r>
      <w:r w:rsidR="00447E4F" w:rsidRPr="00A218D7">
        <w:rPr>
          <w:bCs/>
          <w:color w:val="000000" w:themeColor="text1"/>
          <w:sz w:val="22"/>
          <w:szCs w:val="22"/>
        </w:rPr>
        <w:t xml:space="preserve">Eleşkirt İlçe </w:t>
      </w:r>
      <w:r w:rsidRPr="00A218D7">
        <w:rPr>
          <w:bCs/>
          <w:color w:val="000000" w:themeColor="text1"/>
          <w:sz w:val="22"/>
          <w:szCs w:val="22"/>
        </w:rPr>
        <w:t xml:space="preserve"> Milli Eğitim Müdürlüğü) tarafından yapılacaktır. Bu sistemin işletim giderleri yüklenici firmaya aittir.</w:t>
      </w:r>
    </w:p>
    <w:p w:rsidR="00CD0292" w:rsidRPr="00A218D7" w:rsidRDefault="00CD0292" w:rsidP="008850F8">
      <w:pPr>
        <w:pStyle w:val="AralkYok"/>
        <w:jc w:val="both"/>
        <w:rPr>
          <w:bCs/>
          <w:color w:val="000000" w:themeColor="text1"/>
          <w:sz w:val="22"/>
          <w:szCs w:val="22"/>
        </w:rPr>
      </w:pPr>
    </w:p>
    <w:p w:rsidR="00CD0292" w:rsidRPr="00A218D7" w:rsidRDefault="00CD0292" w:rsidP="008850F8">
      <w:pPr>
        <w:pStyle w:val="AralkYok"/>
        <w:jc w:val="both"/>
        <w:rPr>
          <w:bCs/>
          <w:color w:val="000000" w:themeColor="text1"/>
          <w:sz w:val="22"/>
          <w:szCs w:val="22"/>
        </w:rPr>
      </w:pPr>
      <w:r w:rsidRPr="00A218D7">
        <w:rPr>
          <w:b/>
          <w:bCs/>
          <w:color w:val="000000" w:themeColor="text1"/>
          <w:sz w:val="22"/>
          <w:szCs w:val="22"/>
        </w:rPr>
        <w:t xml:space="preserve">Madde </w:t>
      </w:r>
      <w:r w:rsidR="00BE0CCE" w:rsidRPr="00A218D7">
        <w:rPr>
          <w:b/>
          <w:bCs/>
          <w:color w:val="000000" w:themeColor="text1"/>
          <w:sz w:val="22"/>
          <w:szCs w:val="22"/>
        </w:rPr>
        <w:t>59: Takılacak</w:t>
      </w:r>
      <w:r w:rsidRPr="00A218D7">
        <w:rPr>
          <w:bCs/>
          <w:color w:val="000000" w:themeColor="text1"/>
          <w:sz w:val="22"/>
          <w:szCs w:val="22"/>
        </w:rPr>
        <w:t xml:space="preserve"> GPS </w:t>
      </w:r>
      <w:r w:rsidR="00BE0CCE" w:rsidRPr="00A218D7">
        <w:rPr>
          <w:bCs/>
          <w:color w:val="000000" w:themeColor="text1"/>
          <w:sz w:val="22"/>
          <w:szCs w:val="22"/>
        </w:rPr>
        <w:t>cihazının Ağrı’da</w:t>
      </w:r>
      <w:r w:rsidRPr="00A218D7">
        <w:rPr>
          <w:bCs/>
          <w:color w:val="000000" w:themeColor="text1"/>
          <w:sz w:val="22"/>
          <w:szCs w:val="22"/>
        </w:rPr>
        <w:t xml:space="preserve"> yetkili servisinin olması zorunludur.</w:t>
      </w:r>
    </w:p>
    <w:p w:rsidR="00CD0292" w:rsidRPr="00A218D7" w:rsidRDefault="00CD0292" w:rsidP="008850F8">
      <w:pPr>
        <w:pStyle w:val="AralkYok"/>
        <w:jc w:val="both"/>
        <w:rPr>
          <w:bCs/>
          <w:color w:val="000000" w:themeColor="text1"/>
          <w:sz w:val="22"/>
          <w:szCs w:val="22"/>
        </w:rPr>
      </w:pPr>
    </w:p>
    <w:p w:rsidR="00CD0292" w:rsidRPr="00A218D7" w:rsidRDefault="00CD0292" w:rsidP="008850F8">
      <w:pPr>
        <w:pStyle w:val="AralkYok"/>
        <w:jc w:val="both"/>
        <w:rPr>
          <w:bCs/>
          <w:color w:val="000000" w:themeColor="text1"/>
          <w:sz w:val="22"/>
          <w:szCs w:val="22"/>
        </w:rPr>
      </w:pPr>
      <w:r w:rsidRPr="00A218D7">
        <w:rPr>
          <w:b/>
          <w:bCs/>
          <w:color w:val="000000" w:themeColor="text1"/>
          <w:sz w:val="22"/>
          <w:szCs w:val="22"/>
        </w:rPr>
        <w:t xml:space="preserve">Madde </w:t>
      </w:r>
      <w:r w:rsidR="00BE0CCE" w:rsidRPr="00A218D7">
        <w:rPr>
          <w:b/>
          <w:bCs/>
          <w:color w:val="000000" w:themeColor="text1"/>
          <w:sz w:val="22"/>
          <w:szCs w:val="22"/>
        </w:rPr>
        <w:t>60: İhaleyi</w:t>
      </w:r>
      <w:r w:rsidRPr="00A218D7">
        <w:rPr>
          <w:bCs/>
          <w:color w:val="000000" w:themeColor="text1"/>
          <w:sz w:val="22"/>
          <w:szCs w:val="22"/>
        </w:rPr>
        <w:t xml:space="preserve"> alan firmalara yapılacak </w:t>
      </w:r>
      <w:r w:rsidR="00BE0CCE" w:rsidRPr="00A218D7">
        <w:rPr>
          <w:bCs/>
          <w:color w:val="000000" w:themeColor="text1"/>
          <w:sz w:val="22"/>
          <w:szCs w:val="22"/>
        </w:rPr>
        <w:t>ödemeler araç</w:t>
      </w:r>
      <w:r w:rsidRPr="00A218D7">
        <w:rPr>
          <w:bCs/>
          <w:color w:val="000000" w:themeColor="text1"/>
          <w:sz w:val="22"/>
          <w:szCs w:val="22"/>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3A2226" w:rsidRPr="00A218D7" w:rsidRDefault="003A2226" w:rsidP="008850F8">
      <w:pPr>
        <w:pStyle w:val="AralkYok"/>
        <w:jc w:val="both"/>
        <w:rPr>
          <w:bCs/>
          <w:color w:val="000000" w:themeColor="text1"/>
          <w:sz w:val="22"/>
          <w:szCs w:val="22"/>
        </w:rPr>
      </w:pPr>
    </w:p>
    <w:p w:rsidR="00CD0292" w:rsidRPr="00A218D7" w:rsidRDefault="00CD0292" w:rsidP="008850F8">
      <w:pPr>
        <w:pStyle w:val="AralkYok"/>
        <w:jc w:val="both"/>
        <w:rPr>
          <w:bCs/>
          <w:color w:val="000000" w:themeColor="text1"/>
          <w:sz w:val="22"/>
          <w:szCs w:val="22"/>
        </w:rPr>
      </w:pPr>
      <w:r w:rsidRPr="00A218D7">
        <w:rPr>
          <w:b/>
          <w:bCs/>
          <w:color w:val="000000" w:themeColor="text1"/>
          <w:sz w:val="22"/>
          <w:szCs w:val="22"/>
        </w:rPr>
        <w:t xml:space="preserve">Madde 61 </w:t>
      </w:r>
      <w:r w:rsidRPr="00A218D7">
        <w:rPr>
          <w:bCs/>
          <w:color w:val="000000" w:themeColor="text1"/>
          <w:sz w:val="22"/>
          <w:szCs w:val="22"/>
        </w:rPr>
        <w:t xml:space="preserve">: Araç takip sisteminde her aracın öğrenci taşıdığı hatasız ve net olarak gösterilecektir. </w:t>
      </w:r>
    </w:p>
    <w:p w:rsidR="00D16865" w:rsidRPr="00A218D7" w:rsidRDefault="00D16865" w:rsidP="008850F8">
      <w:pPr>
        <w:pStyle w:val="AralkYok"/>
        <w:jc w:val="both"/>
        <w:rPr>
          <w:bCs/>
          <w:color w:val="000000" w:themeColor="text1"/>
          <w:sz w:val="22"/>
          <w:szCs w:val="22"/>
        </w:rPr>
      </w:pPr>
    </w:p>
    <w:p w:rsidR="0003364C" w:rsidRPr="00A218D7" w:rsidRDefault="0003364C" w:rsidP="008850F8">
      <w:pPr>
        <w:autoSpaceDE w:val="0"/>
        <w:autoSpaceDN w:val="0"/>
        <w:adjustRightInd w:val="0"/>
        <w:spacing w:after="0" w:line="240" w:lineRule="auto"/>
        <w:jc w:val="both"/>
        <w:rPr>
          <w:rFonts w:ascii="Times New Roman" w:hAnsi="Times New Roman" w:cs="Times New Roman"/>
        </w:rPr>
      </w:pPr>
    </w:p>
    <w:p w:rsidR="0003364C" w:rsidRPr="00A218D7" w:rsidRDefault="0003364C" w:rsidP="008850F8">
      <w:pPr>
        <w:autoSpaceDE w:val="0"/>
        <w:autoSpaceDN w:val="0"/>
        <w:adjustRightInd w:val="0"/>
        <w:spacing w:after="0" w:line="240" w:lineRule="auto"/>
        <w:jc w:val="both"/>
        <w:rPr>
          <w:rFonts w:ascii="Times New Roman" w:hAnsi="Times New Roman" w:cs="Times New Roman"/>
        </w:rPr>
      </w:pPr>
    </w:p>
    <w:p w:rsidR="0003364C" w:rsidRPr="00A218D7" w:rsidRDefault="0003364C" w:rsidP="008850F8">
      <w:pPr>
        <w:autoSpaceDE w:val="0"/>
        <w:autoSpaceDN w:val="0"/>
        <w:adjustRightInd w:val="0"/>
        <w:spacing w:after="0" w:line="240" w:lineRule="auto"/>
        <w:jc w:val="both"/>
        <w:rPr>
          <w:rFonts w:ascii="Times New Roman" w:hAnsi="Times New Roman" w:cs="Times New Roman"/>
        </w:rPr>
      </w:pPr>
    </w:p>
    <w:p w:rsidR="00AB5F16" w:rsidRPr="00A218D7" w:rsidRDefault="00AB5F16" w:rsidP="00AB5F16">
      <w:pPr>
        <w:autoSpaceDE w:val="0"/>
        <w:autoSpaceDN w:val="0"/>
        <w:adjustRightInd w:val="0"/>
        <w:spacing w:after="0" w:line="240" w:lineRule="auto"/>
        <w:jc w:val="center"/>
        <w:rPr>
          <w:rFonts w:ascii="Times New Roman" w:hAnsi="Times New Roman" w:cs="Times New Roman"/>
        </w:rPr>
      </w:pPr>
      <w:r w:rsidRPr="00A218D7">
        <w:rPr>
          <w:rFonts w:ascii="Times New Roman" w:hAnsi="Times New Roman" w:cs="Times New Roman"/>
        </w:rPr>
        <w:t xml:space="preserve">…./06/2016     </w:t>
      </w:r>
    </w:p>
    <w:p w:rsidR="00AB5F16" w:rsidRPr="00A218D7" w:rsidRDefault="00AB5F16" w:rsidP="00AB5F16">
      <w:pPr>
        <w:autoSpaceDE w:val="0"/>
        <w:autoSpaceDN w:val="0"/>
        <w:adjustRightInd w:val="0"/>
        <w:spacing w:after="0" w:line="240" w:lineRule="auto"/>
        <w:jc w:val="center"/>
        <w:rPr>
          <w:rFonts w:ascii="Times New Roman" w:hAnsi="Times New Roman" w:cs="Times New Roman"/>
        </w:rPr>
      </w:pPr>
      <w:r w:rsidRPr="00A218D7">
        <w:rPr>
          <w:rFonts w:ascii="Times New Roman" w:hAnsi="Times New Roman" w:cs="Times New Roman"/>
        </w:rPr>
        <w:t xml:space="preserve">              </w:t>
      </w:r>
    </w:p>
    <w:p w:rsidR="00AB5F16" w:rsidRPr="00A218D7" w:rsidRDefault="00AB5F16" w:rsidP="00AB5F16">
      <w:pPr>
        <w:autoSpaceDE w:val="0"/>
        <w:autoSpaceDN w:val="0"/>
        <w:adjustRightInd w:val="0"/>
        <w:spacing w:after="0" w:line="240" w:lineRule="auto"/>
        <w:jc w:val="center"/>
        <w:rPr>
          <w:rFonts w:ascii="Times New Roman" w:hAnsi="Times New Roman" w:cs="Times New Roman"/>
        </w:rPr>
      </w:pPr>
    </w:p>
    <w:p w:rsidR="00AB5F16" w:rsidRPr="00A218D7" w:rsidRDefault="00AB5F16" w:rsidP="00AB5F16">
      <w:pPr>
        <w:autoSpaceDE w:val="0"/>
        <w:autoSpaceDN w:val="0"/>
        <w:adjustRightInd w:val="0"/>
        <w:spacing w:after="0" w:line="240" w:lineRule="auto"/>
        <w:jc w:val="center"/>
        <w:rPr>
          <w:rFonts w:ascii="Times New Roman" w:hAnsi="Times New Roman" w:cs="Times New Roman"/>
        </w:rPr>
      </w:pPr>
      <w:r w:rsidRPr="00A218D7">
        <w:rPr>
          <w:rFonts w:ascii="Times New Roman" w:hAnsi="Times New Roman" w:cs="Times New Roman"/>
        </w:rPr>
        <w:t>Erol BAYRAM                                                      Arif YAYLA                                           Burhan KURT</w:t>
      </w:r>
    </w:p>
    <w:p w:rsidR="00AB5F16" w:rsidRPr="00A218D7" w:rsidRDefault="00AB5F16" w:rsidP="00AB5F16">
      <w:pPr>
        <w:autoSpaceDE w:val="0"/>
        <w:autoSpaceDN w:val="0"/>
        <w:adjustRightInd w:val="0"/>
        <w:spacing w:after="0" w:line="240" w:lineRule="auto"/>
        <w:jc w:val="center"/>
        <w:rPr>
          <w:rFonts w:ascii="Times New Roman" w:hAnsi="Times New Roman" w:cs="Times New Roman"/>
        </w:rPr>
      </w:pPr>
      <w:r w:rsidRPr="00A218D7">
        <w:rPr>
          <w:rFonts w:ascii="Times New Roman" w:hAnsi="Times New Roman" w:cs="Times New Roman"/>
        </w:rPr>
        <w:t>Milli Eğitim Şube Müdürü                            Milli Eğitim Şube Müdürü                            İlçe Milli Eğitim Müdürü</w:t>
      </w:r>
    </w:p>
    <w:p w:rsidR="003C695A" w:rsidRPr="00A218D7" w:rsidRDefault="003C695A" w:rsidP="008850F8">
      <w:pPr>
        <w:jc w:val="both"/>
        <w:rPr>
          <w:rFonts w:ascii="Times New Roman" w:hAnsi="Times New Roman" w:cs="Times New Roman"/>
        </w:rPr>
      </w:pPr>
    </w:p>
    <w:sectPr w:rsidR="003C695A" w:rsidRPr="00A218D7" w:rsidSect="003A2226">
      <w:footerReference w:type="default" r:id="rId10"/>
      <w:pgSz w:w="12240" w:h="15840" w:code="1"/>
      <w:pgMar w:top="567" w:right="567" w:bottom="567" w:left="993"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4C" w:rsidRDefault="004F694C" w:rsidP="00A218D7">
      <w:pPr>
        <w:spacing w:after="0" w:line="240" w:lineRule="auto"/>
      </w:pPr>
      <w:r>
        <w:separator/>
      </w:r>
    </w:p>
  </w:endnote>
  <w:endnote w:type="continuationSeparator" w:id="1">
    <w:p w:rsidR="004F694C" w:rsidRDefault="004F694C" w:rsidP="00A21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049"/>
      <w:docPartObj>
        <w:docPartGallery w:val="Page Numbers (Bottom of Page)"/>
        <w:docPartUnique/>
      </w:docPartObj>
    </w:sdtPr>
    <w:sdtContent>
      <w:p w:rsidR="00A218D7" w:rsidRDefault="00A218D7">
        <w:pPr>
          <w:pStyle w:val="Altbilgi"/>
          <w:jc w:val="center"/>
        </w:pPr>
      </w:p>
      <w:p w:rsidR="00A218D7" w:rsidRDefault="00A218D7">
        <w:pPr>
          <w:pStyle w:val="Altbilgi"/>
          <w:jc w:val="center"/>
        </w:pPr>
        <w:fldSimple w:instr=" PAGE   \* MERGEFORMAT ">
          <w:r>
            <w:rPr>
              <w:noProof/>
            </w:rPr>
            <w:t>2</w:t>
          </w:r>
        </w:fldSimple>
      </w:p>
    </w:sdtContent>
  </w:sdt>
  <w:p w:rsidR="00A218D7" w:rsidRDefault="00A218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4C" w:rsidRDefault="004F694C" w:rsidP="00A218D7">
      <w:pPr>
        <w:spacing w:after="0" w:line="240" w:lineRule="auto"/>
      </w:pPr>
      <w:r>
        <w:separator/>
      </w:r>
    </w:p>
  </w:footnote>
  <w:footnote w:type="continuationSeparator" w:id="1">
    <w:p w:rsidR="004F694C" w:rsidRDefault="004F694C" w:rsidP="00A21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9312D"/>
    <w:rsid w:val="000177DD"/>
    <w:rsid w:val="0003364C"/>
    <w:rsid w:val="000356F5"/>
    <w:rsid w:val="000434BD"/>
    <w:rsid w:val="00046351"/>
    <w:rsid w:val="00051C4E"/>
    <w:rsid w:val="00056831"/>
    <w:rsid w:val="00066833"/>
    <w:rsid w:val="000742EB"/>
    <w:rsid w:val="00082CBC"/>
    <w:rsid w:val="00121A9A"/>
    <w:rsid w:val="00141AEA"/>
    <w:rsid w:val="00185AA6"/>
    <w:rsid w:val="001868D2"/>
    <w:rsid w:val="001A61C8"/>
    <w:rsid w:val="001C4691"/>
    <w:rsid w:val="00217D26"/>
    <w:rsid w:val="002219DB"/>
    <w:rsid w:val="00223897"/>
    <w:rsid w:val="00254A5C"/>
    <w:rsid w:val="0026155B"/>
    <w:rsid w:val="002654C6"/>
    <w:rsid w:val="002921BB"/>
    <w:rsid w:val="002D7DAE"/>
    <w:rsid w:val="002E0D8F"/>
    <w:rsid w:val="002F738E"/>
    <w:rsid w:val="00327D69"/>
    <w:rsid w:val="00345DF9"/>
    <w:rsid w:val="00352553"/>
    <w:rsid w:val="003636C1"/>
    <w:rsid w:val="00380220"/>
    <w:rsid w:val="003A2226"/>
    <w:rsid w:val="003A327D"/>
    <w:rsid w:val="003A7DA8"/>
    <w:rsid w:val="003C695A"/>
    <w:rsid w:val="003E0E9C"/>
    <w:rsid w:val="003E59AE"/>
    <w:rsid w:val="003F1AD0"/>
    <w:rsid w:val="003F7B46"/>
    <w:rsid w:val="004043DC"/>
    <w:rsid w:val="00412FE7"/>
    <w:rsid w:val="0041337D"/>
    <w:rsid w:val="0042026F"/>
    <w:rsid w:val="00435AEC"/>
    <w:rsid w:val="00447E4F"/>
    <w:rsid w:val="004A116B"/>
    <w:rsid w:val="004A7217"/>
    <w:rsid w:val="004F21D6"/>
    <w:rsid w:val="004F694C"/>
    <w:rsid w:val="005304F4"/>
    <w:rsid w:val="0053598A"/>
    <w:rsid w:val="00570E48"/>
    <w:rsid w:val="005B7802"/>
    <w:rsid w:val="005E7DEB"/>
    <w:rsid w:val="005F202B"/>
    <w:rsid w:val="006109DF"/>
    <w:rsid w:val="00647244"/>
    <w:rsid w:val="00647829"/>
    <w:rsid w:val="00655AA8"/>
    <w:rsid w:val="00665AB9"/>
    <w:rsid w:val="00676A0F"/>
    <w:rsid w:val="00680061"/>
    <w:rsid w:val="006960D7"/>
    <w:rsid w:val="006A5C26"/>
    <w:rsid w:val="006E4F12"/>
    <w:rsid w:val="007037B4"/>
    <w:rsid w:val="007143FA"/>
    <w:rsid w:val="00717F12"/>
    <w:rsid w:val="007408B0"/>
    <w:rsid w:val="00744A78"/>
    <w:rsid w:val="0076672A"/>
    <w:rsid w:val="0078071E"/>
    <w:rsid w:val="007862C3"/>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178E9"/>
    <w:rsid w:val="00926DF9"/>
    <w:rsid w:val="00937EB4"/>
    <w:rsid w:val="00954CFA"/>
    <w:rsid w:val="009632CB"/>
    <w:rsid w:val="00967D96"/>
    <w:rsid w:val="00970F41"/>
    <w:rsid w:val="009E4126"/>
    <w:rsid w:val="00A218D7"/>
    <w:rsid w:val="00A2653D"/>
    <w:rsid w:val="00A27EDE"/>
    <w:rsid w:val="00A312CE"/>
    <w:rsid w:val="00A339F3"/>
    <w:rsid w:val="00A51BE5"/>
    <w:rsid w:val="00A64475"/>
    <w:rsid w:val="00A75F7F"/>
    <w:rsid w:val="00A92DFD"/>
    <w:rsid w:val="00AB5F16"/>
    <w:rsid w:val="00AF46B2"/>
    <w:rsid w:val="00B13CA7"/>
    <w:rsid w:val="00B226A6"/>
    <w:rsid w:val="00B52425"/>
    <w:rsid w:val="00B6493D"/>
    <w:rsid w:val="00B838DF"/>
    <w:rsid w:val="00B95A3F"/>
    <w:rsid w:val="00BA307B"/>
    <w:rsid w:val="00BD64AE"/>
    <w:rsid w:val="00BE0CCE"/>
    <w:rsid w:val="00BE6A2E"/>
    <w:rsid w:val="00C15EBD"/>
    <w:rsid w:val="00C177B6"/>
    <w:rsid w:val="00C62B08"/>
    <w:rsid w:val="00C6426A"/>
    <w:rsid w:val="00CD0292"/>
    <w:rsid w:val="00D16865"/>
    <w:rsid w:val="00D32477"/>
    <w:rsid w:val="00D34636"/>
    <w:rsid w:val="00D768B7"/>
    <w:rsid w:val="00D93701"/>
    <w:rsid w:val="00DF36AF"/>
    <w:rsid w:val="00E30303"/>
    <w:rsid w:val="00E41A1D"/>
    <w:rsid w:val="00E64E82"/>
    <w:rsid w:val="00E80BDE"/>
    <w:rsid w:val="00E844DF"/>
    <w:rsid w:val="00E91B58"/>
    <w:rsid w:val="00E96CDD"/>
    <w:rsid w:val="00EA08DD"/>
    <w:rsid w:val="00EA33A1"/>
    <w:rsid w:val="00EA5527"/>
    <w:rsid w:val="00EE687D"/>
    <w:rsid w:val="00EF081E"/>
    <w:rsid w:val="00F2243A"/>
    <w:rsid w:val="00F22CDC"/>
    <w:rsid w:val="00F67367"/>
    <w:rsid w:val="00F969E8"/>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218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18D7"/>
  </w:style>
  <w:style w:type="paragraph" w:styleId="Altbilgi">
    <w:name w:val="footer"/>
    <w:basedOn w:val="Normal"/>
    <w:link w:val="AltbilgiChar"/>
    <w:uiPriority w:val="99"/>
    <w:unhideWhenUsed/>
    <w:rsid w:val="00A218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3393</Words>
  <Characters>19343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millieğitim</cp:lastModifiedBy>
  <cp:revision>11</cp:revision>
  <cp:lastPrinted>2016-06-17T04:47:00Z</cp:lastPrinted>
  <dcterms:created xsi:type="dcterms:W3CDTF">2016-06-10T12:46:00Z</dcterms:created>
  <dcterms:modified xsi:type="dcterms:W3CDTF">2016-06-17T05:37:00Z</dcterms:modified>
</cp:coreProperties>
</file>